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63" w:rsidRPr="0056499E" w:rsidRDefault="00C12BAE" w:rsidP="002D769C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 w:hint="eastAsia"/>
          <w:b/>
          <w:sz w:val="36"/>
          <w:szCs w:val="36"/>
        </w:rPr>
        <w:t>检验</w:t>
      </w:r>
      <w:r>
        <w:rPr>
          <w:rFonts w:ascii="Arial" w:eastAsia="黑体" w:hAnsi="Arial" w:cs="Arial"/>
          <w:b/>
          <w:sz w:val="36"/>
          <w:szCs w:val="36"/>
        </w:rPr>
        <w:t>与科研</w:t>
      </w:r>
      <w:r w:rsidR="00795FBA">
        <w:rPr>
          <w:rFonts w:ascii="Arial" w:eastAsia="黑体" w:hAnsi="Arial" w:cs="Arial" w:hint="eastAsia"/>
          <w:b/>
          <w:sz w:val="36"/>
          <w:szCs w:val="36"/>
        </w:rPr>
        <w:t>文档管理</w:t>
      </w:r>
      <w:r w:rsidR="00795FBA">
        <w:rPr>
          <w:rFonts w:ascii="Arial" w:eastAsia="黑体" w:hAnsi="Arial" w:cs="Arial"/>
          <w:b/>
          <w:sz w:val="36"/>
          <w:szCs w:val="36"/>
        </w:rPr>
        <w:t>系统</w:t>
      </w:r>
      <w:r w:rsidR="00795FBA">
        <w:rPr>
          <w:rFonts w:ascii="Arial" w:eastAsia="黑体" w:hAnsi="Arial" w:cs="Arial" w:hint="eastAsia"/>
          <w:b/>
          <w:sz w:val="36"/>
          <w:szCs w:val="36"/>
        </w:rPr>
        <w:t>采购</w:t>
      </w:r>
    </w:p>
    <w:p w:rsidR="00F41E63" w:rsidRPr="0056499E" w:rsidRDefault="00F41E63" w:rsidP="002D769C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 w:rsidRPr="0056499E">
        <w:rPr>
          <w:rFonts w:ascii="Arial" w:eastAsia="黑体" w:hAnsi="Arial" w:cs="Arial" w:hint="eastAsia"/>
          <w:b/>
          <w:sz w:val="36"/>
          <w:szCs w:val="36"/>
        </w:rPr>
        <w:t>询价公告</w:t>
      </w:r>
    </w:p>
    <w:p w:rsidR="00F41E63" w:rsidRPr="0056499E" w:rsidRDefault="00F41E63" w:rsidP="00E272EA">
      <w:pPr>
        <w:widowControl/>
        <w:spacing w:line="360" w:lineRule="auto"/>
        <w:ind w:firstLine="482"/>
        <w:rPr>
          <w:rFonts w:ascii="宋体"/>
          <w:sz w:val="24"/>
          <w:szCs w:val="24"/>
        </w:rPr>
      </w:pPr>
      <w:r w:rsidRPr="0056499E">
        <w:rPr>
          <w:rFonts w:ascii="宋体" w:hAnsi="宋体" w:hint="eastAsia"/>
          <w:sz w:val="24"/>
          <w:szCs w:val="24"/>
        </w:rPr>
        <w:t>经研究决定，中国铁道科学研究院机车车辆研究所对</w:t>
      </w:r>
      <w:r w:rsidR="006C2369">
        <w:rPr>
          <w:rFonts w:ascii="宋体" w:hAnsi="宋体" w:hint="eastAsia"/>
          <w:sz w:val="24"/>
          <w:szCs w:val="24"/>
        </w:rPr>
        <w:t>检验</w:t>
      </w:r>
      <w:r w:rsidR="006C2369">
        <w:rPr>
          <w:rFonts w:ascii="宋体" w:hAnsi="宋体"/>
          <w:sz w:val="24"/>
          <w:szCs w:val="24"/>
        </w:rPr>
        <w:t>与科研</w:t>
      </w:r>
      <w:r w:rsidR="00463854">
        <w:rPr>
          <w:rFonts w:ascii="宋体" w:hAnsi="宋体" w:hint="eastAsia"/>
          <w:sz w:val="24"/>
          <w:szCs w:val="24"/>
        </w:rPr>
        <w:t>文档管理</w:t>
      </w:r>
      <w:r w:rsidR="00463854">
        <w:rPr>
          <w:rFonts w:ascii="宋体" w:hAnsi="宋体"/>
          <w:sz w:val="24"/>
          <w:szCs w:val="24"/>
        </w:rPr>
        <w:t>系统</w:t>
      </w:r>
      <w:r w:rsidRPr="0056499E">
        <w:rPr>
          <w:rFonts w:ascii="宋体" w:hAnsi="宋体" w:hint="eastAsia"/>
          <w:sz w:val="24"/>
          <w:szCs w:val="24"/>
        </w:rPr>
        <w:t>进行公开询价采购，现邀请具有此项供货能力的单位前来报价，具体内容如下：</w:t>
      </w:r>
    </w:p>
    <w:p w:rsidR="00F41E63" w:rsidRPr="0056499E" w:rsidRDefault="00F41E63" w:rsidP="00E272EA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t>询价编号：</w:t>
      </w:r>
      <w:r w:rsidR="00CD4435" w:rsidRPr="00CD4435">
        <w:rPr>
          <w:rFonts w:ascii="宋体" w:hAnsi="宋体"/>
          <w:sz w:val="24"/>
          <w:szCs w:val="24"/>
        </w:rPr>
        <w:t>15JLXJ013</w:t>
      </w:r>
    </w:p>
    <w:p w:rsidR="00F41E63" w:rsidRPr="0056499E" w:rsidRDefault="00F41E63" w:rsidP="00E272EA">
      <w:pPr>
        <w:widowControl/>
        <w:spacing w:line="360" w:lineRule="auto"/>
        <w:ind w:firstLine="482"/>
        <w:rPr>
          <w:rFonts w:ascii="宋体"/>
          <w:spacing w:val="20"/>
          <w:sz w:val="24"/>
          <w:szCs w:val="24"/>
        </w:rPr>
      </w:pPr>
      <w:r w:rsidRPr="0056499E">
        <w:rPr>
          <w:rFonts w:hint="eastAsia"/>
          <w:b/>
          <w:sz w:val="24"/>
          <w:szCs w:val="24"/>
        </w:rPr>
        <w:t>设备名称：</w:t>
      </w:r>
      <w:r w:rsidR="008475A0" w:rsidRPr="008475A0">
        <w:rPr>
          <w:rFonts w:hint="eastAsia"/>
          <w:sz w:val="24"/>
          <w:szCs w:val="24"/>
        </w:rPr>
        <w:t>检验</w:t>
      </w:r>
      <w:r w:rsidR="008475A0" w:rsidRPr="008475A0">
        <w:rPr>
          <w:sz w:val="24"/>
          <w:szCs w:val="24"/>
        </w:rPr>
        <w:t>与科研</w:t>
      </w:r>
      <w:r w:rsidR="00FD2F0C">
        <w:rPr>
          <w:rFonts w:ascii="宋体" w:hAnsi="宋体" w:hint="eastAsia"/>
          <w:sz w:val="24"/>
          <w:szCs w:val="24"/>
        </w:rPr>
        <w:t>文档管理</w:t>
      </w:r>
      <w:r w:rsidR="00FD2F0C">
        <w:rPr>
          <w:rFonts w:ascii="宋体" w:hAnsi="宋体"/>
          <w:sz w:val="24"/>
          <w:szCs w:val="24"/>
        </w:rPr>
        <w:t>系统</w:t>
      </w:r>
    </w:p>
    <w:p w:rsidR="00F41E63" w:rsidRPr="0056499E" w:rsidRDefault="00F41E63" w:rsidP="00E272EA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t>采购方式：公开询价</w:t>
      </w:r>
    </w:p>
    <w:p w:rsidR="00F41E63" w:rsidRPr="0056499E" w:rsidRDefault="00F41E63" w:rsidP="00DD6072">
      <w:pPr>
        <w:widowControl/>
        <w:spacing w:line="360" w:lineRule="auto"/>
        <w:ind w:leftChars="172" w:left="1566" w:hangingChars="450" w:hanging="1084"/>
        <w:rPr>
          <w:rFonts w:ascii="宋体" w:cs="Arial"/>
          <w:b/>
          <w:bCs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t>购置清单：</w:t>
      </w:r>
    </w:p>
    <w:tbl>
      <w:tblPr>
        <w:tblW w:w="8364" w:type="dxa"/>
        <w:jc w:val="center"/>
        <w:tblLook w:val="04A0"/>
      </w:tblPr>
      <w:tblGrid>
        <w:gridCol w:w="993"/>
        <w:gridCol w:w="5244"/>
        <w:gridCol w:w="2127"/>
      </w:tblGrid>
      <w:tr w:rsidR="00AF71DF" w:rsidRPr="0056499E" w:rsidTr="00AF71DF">
        <w:trPr>
          <w:trHeight w:val="36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F" w:rsidRPr="0056499E" w:rsidRDefault="00AF71DF" w:rsidP="00AF71DF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56499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F" w:rsidRPr="0056499E" w:rsidRDefault="004513B8" w:rsidP="00AF71DF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4513B8">
              <w:rPr>
                <w:rFonts w:ascii="宋体" w:hAnsi="宋体" w:cs="Arial" w:hint="eastAsia"/>
                <w:sz w:val="20"/>
              </w:rPr>
              <w:t>检验与科研文档管理系统</w:t>
            </w:r>
            <w:r>
              <w:rPr>
                <w:rFonts w:ascii="宋体" w:hAnsi="宋体" w:cs="Arial" w:hint="eastAsia"/>
                <w:sz w:val="20"/>
              </w:rPr>
              <w:t>软件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F" w:rsidRPr="0056499E" w:rsidRDefault="00462583" w:rsidP="00AF71DF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F41E63" w:rsidRPr="0056499E" w:rsidRDefault="00F41E63" w:rsidP="0047163D">
      <w:pPr>
        <w:widowControl/>
        <w:tabs>
          <w:tab w:val="left" w:pos="1920"/>
          <w:tab w:val="left" w:pos="2040"/>
        </w:tabs>
        <w:spacing w:line="360" w:lineRule="auto"/>
        <w:ind w:leftChars="171" w:left="1717" w:hangingChars="514" w:hanging="1238"/>
        <w:rPr>
          <w:rFonts w:ascii="宋体" w:cs="Arial"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t>付款方式：</w:t>
      </w:r>
      <w:r w:rsidRPr="002E142B">
        <w:rPr>
          <w:rFonts w:ascii="宋体" w:hAnsi="宋体" w:cs="Arial" w:hint="eastAsia"/>
          <w:bCs/>
          <w:sz w:val="24"/>
          <w:szCs w:val="24"/>
        </w:rPr>
        <w:t>签订合同后，支付合同价款</w:t>
      </w:r>
      <w:r w:rsidRPr="002E142B">
        <w:rPr>
          <w:rFonts w:ascii="宋体" w:hAnsi="宋体" w:cs="Arial"/>
          <w:bCs/>
          <w:sz w:val="24"/>
          <w:szCs w:val="24"/>
        </w:rPr>
        <w:t>3</w:t>
      </w:r>
      <w:r w:rsidRPr="002E142B">
        <w:rPr>
          <w:rFonts w:ascii="宋体" w:cs="Arial"/>
          <w:bCs/>
          <w:sz w:val="24"/>
          <w:szCs w:val="24"/>
        </w:rPr>
        <w:t>0</w:t>
      </w:r>
      <w:r w:rsidRPr="002E142B">
        <w:rPr>
          <w:rFonts w:ascii="宋体" w:hAnsi="宋体" w:cs="Arial" w:hint="eastAsia"/>
          <w:bCs/>
          <w:sz w:val="24"/>
          <w:szCs w:val="24"/>
        </w:rPr>
        <w:t>％的预付款，</w:t>
      </w:r>
      <w:r w:rsidR="001B3225" w:rsidRPr="002E142B">
        <w:rPr>
          <w:rFonts w:ascii="宋体" w:hAnsi="宋体" w:cs="Arial" w:hint="eastAsia"/>
          <w:bCs/>
          <w:sz w:val="24"/>
          <w:szCs w:val="24"/>
        </w:rPr>
        <w:t>系统</w:t>
      </w:r>
      <w:r w:rsidR="002D5690" w:rsidRPr="002E142B">
        <w:rPr>
          <w:rFonts w:ascii="宋体" w:hAnsi="宋体" w:cs="Arial" w:hint="eastAsia"/>
          <w:bCs/>
          <w:sz w:val="24"/>
          <w:szCs w:val="24"/>
        </w:rPr>
        <w:t>开发</w:t>
      </w:r>
      <w:r w:rsidR="002D5690" w:rsidRPr="002E142B">
        <w:rPr>
          <w:rFonts w:ascii="宋体" w:hAnsi="宋体" w:cs="Arial"/>
          <w:bCs/>
          <w:sz w:val="24"/>
          <w:szCs w:val="24"/>
        </w:rPr>
        <w:t>、</w:t>
      </w:r>
      <w:r w:rsidR="00AE42EF" w:rsidRPr="002E142B">
        <w:rPr>
          <w:rFonts w:ascii="宋体" w:hAnsi="宋体" w:cs="Arial" w:hint="eastAsia"/>
          <w:sz w:val="24"/>
          <w:szCs w:val="24"/>
        </w:rPr>
        <w:t>部署</w:t>
      </w:r>
      <w:r w:rsidRPr="002E142B">
        <w:rPr>
          <w:rFonts w:ascii="宋体" w:hAnsi="宋体" w:cs="Arial" w:hint="eastAsia"/>
          <w:sz w:val="24"/>
          <w:szCs w:val="24"/>
        </w:rPr>
        <w:t>、试运行完成并验收合格后，支付全部货款的</w:t>
      </w:r>
      <w:r w:rsidR="003C5898" w:rsidRPr="002E142B">
        <w:rPr>
          <w:rFonts w:ascii="宋体" w:hAnsi="宋体" w:cs="Arial" w:hint="eastAsia"/>
          <w:bCs/>
          <w:sz w:val="24"/>
          <w:szCs w:val="24"/>
        </w:rPr>
        <w:t>6</w:t>
      </w:r>
      <w:r w:rsidRPr="002E142B">
        <w:rPr>
          <w:rFonts w:ascii="宋体" w:hAnsi="宋体" w:cs="Arial"/>
          <w:bCs/>
          <w:sz w:val="24"/>
          <w:szCs w:val="24"/>
        </w:rPr>
        <w:t>0</w:t>
      </w:r>
      <w:r w:rsidRPr="002E142B">
        <w:rPr>
          <w:rFonts w:ascii="宋体" w:hAnsi="宋体" w:cs="Arial" w:hint="eastAsia"/>
          <w:bCs/>
          <w:sz w:val="24"/>
          <w:szCs w:val="24"/>
        </w:rPr>
        <w:t>％</w:t>
      </w:r>
      <w:r w:rsidR="003C5898" w:rsidRPr="002E142B">
        <w:rPr>
          <w:rFonts w:ascii="宋体" w:hAnsi="宋体" w:cs="Arial" w:hint="eastAsia"/>
          <w:bCs/>
          <w:sz w:val="24"/>
          <w:szCs w:val="24"/>
        </w:rPr>
        <w:t>，试运行期满后付余款</w:t>
      </w:r>
      <w:r w:rsidRPr="002E142B">
        <w:rPr>
          <w:rFonts w:ascii="宋体" w:hAnsi="宋体" w:cs="Arial" w:hint="eastAsia"/>
          <w:bCs/>
          <w:sz w:val="24"/>
          <w:szCs w:val="24"/>
        </w:rPr>
        <w:t>。</w:t>
      </w:r>
    </w:p>
    <w:p w:rsidR="00F41E63" w:rsidRPr="005450CC" w:rsidRDefault="00F41E63" w:rsidP="00DD6072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b/>
          <w:bCs/>
          <w:sz w:val="24"/>
          <w:szCs w:val="24"/>
        </w:rPr>
      </w:pPr>
      <w:r w:rsidRPr="005450CC">
        <w:rPr>
          <w:b/>
          <w:bCs/>
          <w:sz w:val="24"/>
          <w:szCs w:val="24"/>
        </w:rPr>
        <w:t>供货商资格：</w:t>
      </w:r>
      <w:r w:rsidRPr="005450CC">
        <w:rPr>
          <w:sz w:val="24"/>
          <w:szCs w:val="24"/>
        </w:rPr>
        <w:t>凡</w:t>
      </w:r>
      <w:r w:rsidRPr="005450CC">
        <w:rPr>
          <w:bCs/>
          <w:sz w:val="24"/>
          <w:szCs w:val="24"/>
        </w:rPr>
        <w:t>注册资金</w:t>
      </w:r>
      <w:r w:rsidRPr="005450CC">
        <w:rPr>
          <w:bCs/>
          <w:sz w:val="24"/>
          <w:szCs w:val="24"/>
        </w:rPr>
        <w:t>100</w:t>
      </w:r>
      <w:r w:rsidRPr="005450CC">
        <w:rPr>
          <w:bCs/>
          <w:sz w:val="24"/>
          <w:szCs w:val="24"/>
        </w:rPr>
        <w:t>万元以上</w:t>
      </w:r>
      <w:r w:rsidR="005E6105">
        <w:rPr>
          <w:rFonts w:hint="eastAsia"/>
          <w:bCs/>
          <w:sz w:val="24"/>
          <w:szCs w:val="24"/>
        </w:rPr>
        <w:t>，</w:t>
      </w:r>
      <w:r w:rsidRPr="005450CC">
        <w:rPr>
          <w:bCs/>
          <w:sz w:val="24"/>
          <w:szCs w:val="24"/>
        </w:rPr>
        <w:t>具备相关资质</w:t>
      </w:r>
      <w:r w:rsidRPr="005450CC">
        <w:rPr>
          <w:sz w:val="24"/>
          <w:szCs w:val="24"/>
        </w:rPr>
        <w:t>且能够在</w:t>
      </w:r>
      <w:r w:rsidRPr="005450CC">
        <w:rPr>
          <w:sz w:val="24"/>
          <w:szCs w:val="24"/>
        </w:rPr>
        <w:t>201</w:t>
      </w:r>
      <w:r w:rsidR="0073485F" w:rsidRPr="005450CC">
        <w:rPr>
          <w:sz w:val="24"/>
          <w:szCs w:val="24"/>
        </w:rPr>
        <w:t>5</w:t>
      </w:r>
      <w:r w:rsidRPr="005450CC">
        <w:rPr>
          <w:sz w:val="24"/>
          <w:szCs w:val="24"/>
        </w:rPr>
        <w:t>年</w:t>
      </w:r>
      <w:r w:rsidR="00421A66" w:rsidRPr="005450CC">
        <w:rPr>
          <w:sz w:val="24"/>
          <w:szCs w:val="24"/>
        </w:rPr>
        <w:t>10</w:t>
      </w:r>
      <w:r w:rsidRPr="005450CC">
        <w:rPr>
          <w:sz w:val="24"/>
          <w:szCs w:val="24"/>
        </w:rPr>
        <w:t>月</w:t>
      </w:r>
      <w:r w:rsidR="00421A66" w:rsidRPr="005450CC">
        <w:rPr>
          <w:sz w:val="24"/>
          <w:szCs w:val="24"/>
        </w:rPr>
        <w:t>1</w:t>
      </w:r>
      <w:r w:rsidR="00DF1268">
        <w:rPr>
          <w:sz w:val="24"/>
          <w:szCs w:val="24"/>
        </w:rPr>
        <w:t>2</w:t>
      </w:r>
      <w:r w:rsidRPr="005450CC">
        <w:rPr>
          <w:sz w:val="24"/>
          <w:szCs w:val="24"/>
        </w:rPr>
        <w:t>日</w:t>
      </w:r>
      <w:r w:rsidR="00007156">
        <w:rPr>
          <w:rFonts w:hint="eastAsia"/>
          <w:sz w:val="24"/>
          <w:szCs w:val="24"/>
        </w:rPr>
        <w:t>中</w:t>
      </w:r>
      <w:r w:rsidR="00696739" w:rsidRPr="005450CC">
        <w:rPr>
          <w:sz w:val="24"/>
          <w:szCs w:val="24"/>
        </w:rPr>
        <w:t>午</w:t>
      </w:r>
      <w:r w:rsidR="00696739" w:rsidRPr="005450CC">
        <w:rPr>
          <w:sz w:val="24"/>
          <w:szCs w:val="24"/>
        </w:rPr>
        <w:t>1</w:t>
      </w:r>
      <w:r w:rsidR="003F157A">
        <w:rPr>
          <w:sz w:val="24"/>
          <w:szCs w:val="24"/>
        </w:rPr>
        <w:t>2</w:t>
      </w:r>
      <w:r w:rsidRPr="005450CC">
        <w:rPr>
          <w:sz w:val="24"/>
          <w:szCs w:val="24"/>
        </w:rPr>
        <w:t>时之前向我部提交符合下述要求的报价文件（一份正本、二份副本）的企业均有资格成为最终的供货商。</w:t>
      </w:r>
    </w:p>
    <w:p w:rsidR="00F41E63" w:rsidRPr="0056499E" w:rsidRDefault="00F41E63" w:rsidP="00DD6072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rFonts w:ascii="宋体" w:cs="Arial"/>
          <w:b/>
          <w:bCs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t>报价材料：</w:t>
      </w:r>
    </w:p>
    <w:p w:rsidR="00F41E63" w:rsidRPr="0056499E" w:rsidRDefault="00F41E63" w:rsidP="00FD7B3A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t>报价单：</w:t>
      </w:r>
      <w:r w:rsidRPr="0056499E">
        <w:rPr>
          <w:rFonts w:ascii="宋体" w:hAnsi="宋体" w:cs="Arial" w:hint="eastAsia"/>
          <w:sz w:val="24"/>
          <w:szCs w:val="24"/>
        </w:rPr>
        <w:t>报价单应明示报价产品</w:t>
      </w:r>
      <w:r w:rsidR="00D801CF">
        <w:rPr>
          <w:rFonts w:ascii="宋体" w:hAnsi="宋体" w:cs="Arial" w:hint="eastAsia"/>
          <w:sz w:val="24"/>
          <w:szCs w:val="24"/>
        </w:rPr>
        <w:t>（含</w:t>
      </w:r>
      <w:r w:rsidR="00D801CF">
        <w:rPr>
          <w:rFonts w:ascii="宋体" w:hAnsi="宋体" w:cs="Arial"/>
          <w:sz w:val="24"/>
          <w:szCs w:val="24"/>
        </w:rPr>
        <w:t>服务）</w:t>
      </w:r>
      <w:r w:rsidRPr="0056499E">
        <w:rPr>
          <w:rFonts w:ascii="宋体" w:hAnsi="宋体" w:cs="Arial" w:hint="eastAsia"/>
          <w:sz w:val="24"/>
          <w:szCs w:val="24"/>
        </w:rPr>
        <w:t>的数量、单价、总价、交货时间、详列具体配置（应详列</w:t>
      </w:r>
      <w:r w:rsidR="00F07500">
        <w:rPr>
          <w:rFonts w:ascii="宋体" w:hAnsi="宋体" w:cs="Arial" w:hint="eastAsia"/>
          <w:sz w:val="24"/>
          <w:szCs w:val="24"/>
        </w:rPr>
        <w:t>系统</w:t>
      </w:r>
      <w:r w:rsidRPr="0056499E">
        <w:rPr>
          <w:rFonts w:ascii="宋体" w:hAnsi="宋体" w:cs="Arial" w:hint="eastAsia"/>
          <w:sz w:val="24"/>
          <w:szCs w:val="24"/>
        </w:rPr>
        <w:t>可实现功能及对运行环境的要求）。此外，报价单还应说明报价有效期。</w:t>
      </w:r>
    </w:p>
    <w:p w:rsidR="00F41E63" w:rsidRPr="0056499E" w:rsidRDefault="00F41E63" w:rsidP="00FD7B3A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56499E">
        <w:rPr>
          <w:rFonts w:ascii="宋体" w:hAnsi="宋体" w:cs="Arial" w:hint="eastAsia"/>
          <w:b/>
          <w:sz w:val="24"/>
          <w:szCs w:val="24"/>
        </w:rPr>
        <w:t>产品授权：</w:t>
      </w:r>
      <w:r w:rsidRPr="0056499E">
        <w:rPr>
          <w:rFonts w:ascii="宋体" w:hAnsi="宋体" w:cs="Arial" w:hint="eastAsia"/>
          <w:sz w:val="24"/>
          <w:szCs w:val="24"/>
        </w:rPr>
        <w:t>报价单位为非生产厂家的，须在报价文件中附有原厂授权，以保证报价设备的品质及售后服务。</w:t>
      </w:r>
    </w:p>
    <w:p w:rsidR="00F41E63" w:rsidRPr="0056499E" w:rsidRDefault="00F41E63" w:rsidP="00FD7B3A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t>售后服务承诺书：</w:t>
      </w:r>
      <w:r w:rsidRPr="0056499E">
        <w:rPr>
          <w:rFonts w:ascii="宋体" w:hAnsi="宋体" w:cs="Arial" w:hint="eastAsia"/>
          <w:sz w:val="24"/>
          <w:szCs w:val="24"/>
        </w:rPr>
        <w:t>承诺书应明示设备的安装调试、人员培训安排，售后服务单位，售后服务内容，免费服务的内容及免费期的起讫时间，免费期后的费用收取方法等。售后服务单位不是报价单位时，销售和售后服务单位应在承诺书上盖章确认。</w:t>
      </w:r>
    </w:p>
    <w:p w:rsidR="00F41E63" w:rsidRPr="00BD13DC" w:rsidRDefault="00F41E63" w:rsidP="00BD13DC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rFonts w:ascii="宋体" w:hAnsi="宋体" w:cs="Arial"/>
          <w:b/>
          <w:bCs/>
          <w:sz w:val="24"/>
          <w:szCs w:val="24"/>
        </w:rPr>
      </w:pPr>
      <w:r w:rsidRPr="00BD13DC">
        <w:rPr>
          <w:rFonts w:ascii="宋体" w:hAnsi="宋体" w:cs="Arial" w:hint="eastAsia"/>
          <w:b/>
          <w:bCs/>
          <w:sz w:val="24"/>
          <w:szCs w:val="24"/>
        </w:rPr>
        <w:t>报价单位资质文件：</w:t>
      </w:r>
      <w:r w:rsidRPr="00DE02ED">
        <w:rPr>
          <w:rFonts w:ascii="宋体" w:hAnsi="宋体" w:cs="Arial" w:hint="eastAsia"/>
          <w:bCs/>
          <w:sz w:val="24"/>
          <w:szCs w:val="24"/>
        </w:rPr>
        <w:t>营业执照、税务登记证副本复印件（加盖公章）。及近</w:t>
      </w:r>
      <w:r w:rsidRPr="00DE02ED">
        <w:rPr>
          <w:rFonts w:ascii="宋体" w:hAnsi="宋体" w:cs="Arial"/>
          <w:bCs/>
          <w:sz w:val="24"/>
          <w:szCs w:val="24"/>
        </w:rPr>
        <w:t>3</w:t>
      </w:r>
      <w:r w:rsidRPr="00DE02ED">
        <w:rPr>
          <w:rFonts w:ascii="宋体" w:hAnsi="宋体" w:cs="Arial" w:hint="eastAsia"/>
          <w:bCs/>
          <w:sz w:val="24"/>
          <w:szCs w:val="24"/>
        </w:rPr>
        <w:t>年销售业绩、质量、环境认证等其他报价单位认为必要的文件。</w:t>
      </w:r>
    </w:p>
    <w:p w:rsidR="00F41E63" w:rsidRPr="0056499E" w:rsidRDefault="00F41E63" w:rsidP="00FD7B3A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b/>
          <w:sz w:val="24"/>
          <w:szCs w:val="24"/>
        </w:rPr>
      </w:pPr>
      <w:r w:rsidRPr="0056499E">
        <w:rPr>
          <w:rFonts w:hint="eastAsia"/>
          <w:b/>
          <w:sz w:val="24"/>
          <w:szCs w:val="24"/>
        </w:rPr>
        <w:t>技术规格响应表：</w:t>
      </w:r>
      <w:r w:rsidRPr="0056499E">
        <w:rPr>
          <w:rFonts w:hint="eastAsia"/>
          <w:sz w:val="24"/>
          <w:szCs w:val="24"/>
        </w:rPr>
        <w:t>对照</w:t>
      </w:r>
      <w:r w:rsidR="00332310" w:rsidRPr="0056499E">
        <w:rPr>
          <w:rFonts w:hint="eastAsia"/>
          <w:sz w:val="24"/>
          <w:szCs w:val="24"/>
        </w:rPr>
        <w:t>附件</w:t>
      </w:r>
      <w:r w:rsidR="00332310" w:rsidRPr="0056499E">
        <w:rPr>
          <w:rFonts w:hint="eastAsia"/>
          <w:sz w:val="24"/>
          <w:szCs w:val="24"/>
        </w:rPr>
        <w:t>2</w:t>
      </w:r>
      <w:r w:rsidRPr="0056499E">
        <w:rPr>
          <w:rFonts w:hint="eastAsia"/>
          <w:sz w:val="24"/>
          <w:szCs w:val="24"/>
        </w:rPr>
        <w:t>技术要求逐项应答</w:t>
      </w:r>
      <w:r w:rsidRPr="0056499E">
        <w:rPr>
          <w:rFonts w:hint="eastAsia"/>
          <w:b/>
          <w:sz w:val="24"/>
          <w:szCs w:val="24"/>
        </w:rPr>
        <w:t>。</w:t>
      </w:r>
    </w:p>
    <w:p w:rsidR="00F41E63" w:rsidRPr="0056499E" w:rsidRDefault="00F41E63" w:rsidP="00DD6072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rFonts w:ascii="宋体"/>
          <w:b/>
          <w:bCs/>
          <w:sz w:val="24"/>
          <w:szCs w:val="24"/>
        </w:rPr>
      </w:pPr>
    </w:p>
    <w:p w:rsidR="00F41E63" w:rsidRPr="00EE4859" w:rsidRDefault="00F41E63" w:rsidP="00DD6072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b/>
          <w:bCs/>
          <w:sz w:val="24"/>
          <w:szCs w:val="24"/>
        </w:rPr>
      </w:pPr>
      <w:r w:rsidRPr="00EE4859">
        <w:rPr>
          <w:b/>
          <w:bCs/>
          <w:sz w:val="24"/>
          <w:szCs w:val="24"/>
        </w:rPr>
        <w:t>上述所有材料请装订、密封、签字盖章并于</w:t>
      </w:r>
      <w:r w:rsidR="005A37AB" w:rsidRPr="002E142B">
        <w:rPr>
          <w:b/>
          <w:bCs/>
          <w:sz w:val="24"/>
          <w:szCs w:val="24"/>
        </w:rPr>
        <w:t>10</w:t>
      </w:r>
      <w:r w:rsidRPr="002E142B">
        <w:rPr>
          <w:b/>
          <w:bCs/>
          <w:sz w:val="24"/>
          <w:szCs w:val="24"/>
        </w:rPr>
        <w:t>月</w:t>
      </w:r>
      <w:r w:rsidR="0017448D" w:rsidRPr="002E142B">
        <w:rPr>
          <w:b/>
          <w:bCs/>
          <w:sz w:val="24"/>
          <w:szCs w:val="24"/>
        </w:rPr>
        <w:t>1</w:t>
      </w:r>
      <w:r w:rsidR="0025090C" w:rsidRPr="002E142B">
        <w:rPr>
          <w:b/>
          <w:bCs/>
          <w:sz w:val="24"/>
          <w:szCs w:val="24"/>
        </w:rPr>
        <w:t>2</w:t>
      </w:r>
      <w:r w:rsidRPr="00EE4859">
        <w:rPr>
          <w:b/>
          <w:bCs/>
          <w:sz w:val="24"/>
          <w:szCs w:val="24"/>
        </w:rPr>
        <w:t>日</w:t>
      </w:r>
      <w:r w:rsidR="0008396C">
        <w:rPr>
          <w:rFonts w:hint="eastAsia"/>
          <w:b/>
          <w:bCs/>
          <w:sz w:val="24"/>
          <w:szCs w:val="24"/>
          <w:u w:val="single"/>
        </w:rPr>
        <w:t>中</w:t>
      </w:r>
      <w:r w:rsidRPr="00EE4859">
        <w:rPr>
          <w:b/>
          <w:bCs/>
          <w:sz w:val="24"/>
          <w:szCs w:val="24"/>
        </w:rPr>
        <w:t>午</w:t>
      </w:r>
      <w:r w:rsidRPr="00EE4859">
        <w:rPr>
          <w:b/>
          <w:bCs/>
          <w:sz w:val="24"/>
          <w:szCs w:val="24"/>
          <w:u w:val="single"/>
        </w:rPr>
        <w:t>1</w:t>
      </w:r>
      <w:r w:rsidR="00807181">
        <w:rPr>
          <w:b/>
          <w:bCs/>
          <w:sz w:val="24"/>
          <w:szCs w:val="24"/>
          <w:u w:val="single"/>
        </w:rPr>
        <w:t>2</w:t>
      </w:r>
      <w:r w:rsidRPr="00EE4859">
        <w:rPr>
          <w:b/>
          <w:bCs/>
          <w:sz w:val="24"/>
          <w:szCs w:val="24"/>
          <w:u w:val="single"/>
        </w:rPr>
        <w:t>:00</w:t>
      </w:r>
      <w:r w:rsidRPr="00EE4859">
        <w:rPr>
          <w:b/>
          <w:bCs/>
          <w:sz w:val="24"/>
          <w:szCs w:val="24"/>
        </w:rPr>
        <w:t>点前送至</w:t>
      </w:r>
      <w:r w:rsidR="00D238B2" w:rsidRPr="00EE4859">
        <w:rPr>
          <w:b/>
          <w:bCs/>
          <w:sz w:val="24"/>
          <w:szCs w:val="24"/>
          <w:u w:val="single"/>
        </w:rPr>
        <w:t xml:space="preserve"> </w:t>
      </w:r>
      <w:r w:rsidRPr="00EE4859">
        <w:rPr>
          <w:b/>
          <w:bCs/>
          <w:sz w:val="24"/>
          <w:szCs w:val="24"/>
          <w:u w:val="single"/>
        </w:rPr>
        <w:t>铁科院机车车辆研究所</w:t>
      </w:r>
      <w:r w:rsidR="00D238B2" w:rsidRPr="00EE4859">
        <w:rPr>
          <w:b/>
          <w:bCs/>
          <w:sz w:val="24"/>
          <w:szCs w:val="24"/>
          <w:u w:val="single"/>
        </w:rPr>
        <w:t>5</w:t>
      </w:r>
      <w:r w:rsidR="00A87A66" w:rsidRPr="00EE4859">
        <w:rPr>
          <w:b/>
          <w:bCs/>
          <w:sz w:val="24"/>
          <w:szCs w:val="24"/>
          <w:u w:val="single"/>
        </w:rPr>
        <w:t>06</w:t>
      </w:r>
      <w:r w:rsidRPr="00EE4859">
        <w:rPr>
          <w:b/>
          <w:bCs/>
          <w:sz w:val="24"/>
          <w:szCs w:val="24"/>
          <w:u w:val="single"/>
        </w:rPr>
        <w:t>室</w:t>
      </w:r>
      <w:r w:rsidR="00185BC2">
        <w:rPr>
          <w:b/>
          <w:bCs/>
          <w:sz w:val="24"/>
          <w:szCs w:val="24"/>
          <w:u w:val="single"/>
        </w:rPr>
        <w:t xml:space="preserve"> </w:t>
      </w:r>
      <w:r w:rsidRPr="00EE4859">
        <w:rPr>
          <w:b/>
          <w:bCs/>
          <w:sz w:val="24"/>
          <w:szCs w:val="24"/>
        </w:rPr>
        <w:t>。</w:t>
      </w:r>
    </w:p>
    <w:p w:rsidR="004972C7" w:rsidRDefault="00F41E63" w:rsidP="00FD217D">
      <w:pPr>
        <w:widowControl/>
        <w:tabs>
          <w:tab w:val="left" w:pos="2040"/>
        </w:tabs>
        <w:spacing w:line="360" w:lineRule="auto"/>
        <w:ind w:firstLineChars="210" w:firstLine="506"/>
        <w:rPr>
          <w:rFonts w:ascii="宋体" w:hAnsi="宋体" w:cs="Arial"/>
          <w:b/>
          <w:bCs/>
          <w:sz w:val="24"/>
          <w:szCs w:val="24"/>
        </w:rPr>
      </w:pPr>
      <w:r w:rsidRPr="0056499E">
        <w:rPr>
          <w:rFonts w:ascii="宋体" w:hAnsi="宋体" w:cs="Arial" w:hint="eastAsia"/>
          <w:b/>
          <w:bCs/>
          <w:sz w:val="24"/>
          <w:szCs w:val="24"/>
        </w:rPr>
        <w:lastRenderedPageBreak/>
        <w:t>供货单位的确定：收到供货商的报价文件后，我部将组织相关专家对各报价单位的报价材料进行技术和商务评审（如有需要将安排技术澄清或现场考察），经评审最优的报价单位将成为最终的供货商。请有意成为本次采购供应商的单位按下述方式索取详细资料。</w:t>
      </w:r>
    </w:p>
    <w:p w:rsidR="00F41E63" w:rsidRPr="0056499E" w:rsidRDefault="00E42224" w:rsidP="00FD217D">
      <w:pPr>
        <w:widowControl/>
        <w:tabs>
          <w:tab w:val="left" w:pos="2040"/>
        </w:tabs>
        <w:spacing w:line="360" w:lineRule="auto"/>
        <w:ind w:firstLineChars="210" w:firstLine="506"/>
        <w:rPr>
          <w:rFonts w:ascii="宋体" w:cs="Arial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若对</w:t>
      </w:r>
      <w:r>
        <w:rPr>
          <w:rFonts w:ascii="宋体" w:hAnsi="宋体" w:cs="Arial"/>
          <w:b/>
          <w:bCs/>
          <w:sz w:val="24"/>
          <w:szCs w:val="24"/>
        </w:rPr>
        <w:t>附件</w:t>
      </w:r>
      <w:r>
        <w:rPr>
          <w:rFonts w:ascii="宋体" w:hAnsi="宋体" w:cs="Arial" w:hint="eastAsia"/>
          <w:b/>
          <w:bCs/>
          <w:sz w:val="24"/>
          <w:szCs w:val="24"/>
        </w:rPr>
        <w:t>2技术</w:t>
      </w:r>
      <w:r>
        <w:rPr>
          <w:rFonts w:ascii="宋体" w:hAnsi="宋体" w:cs="Arial"/>
          <w:b/>
          <w:bCs/>
          <w:sz w:val="24"/>
          <w:szCs w:val="24"/>
        </w:rPr>
        <w:t>要求</w:t>
      </w:r>
      <w:r>
        <w:rPr>
          <w:rFonts w:ascii="宋体" w:hAnsi="宋体" w:cs="Arial" w:hint="eastAsia"/>
          <w:b/>
          <w:bCs/>
          <w:sz w:val="24"/>
          <w:szCs w:val="24"/>
        </w:rPr>
        <w:t>存在</w:t>
      </w:r>
      <w:r>
        <w:rPr>
          <w:rFonts w:ascii="宋体" w:hAnsi="宋体" w:cs="Arial"/>
          <w:b/>
          <w:bCs/>
          <w:sz w:val="24"/>
          <w:szCs w:val="24"/>
        </w:rPr>
        <w:t>疑问</w:t>
      </w:r>
      <w:r>
        <w:rPr>
          <w:rFonts w:ascii="宋体" w:hAnsi="宋体" w:cs="Arial" w:hint="eastAsia"/>
          <w:b/>
          <w:bCs/>
          <w:sz w:val="24"/>
          <w:szCs w:val="24"/>
        </w:rPr>
        <w:t>，</w:t>
      </w:r>
      <w:r>
        <w:rPr>
          <w:rFonts w:ascii="宋体" w:hAnsi="宋体" w:cs="Arial"/>
          <w:b/>
          <w:bCs/>
          <w:sz w:val="24"/>
          <w:szCs w:val="24"/>
        </w:rPr>
        <w:t>或者</w:t>
      </w:r>
      <w:r>
        <w:rPr>
          <w:rFonts w:ascii="宋体" w:hAnsi="宋体" w:cs="Arial" w:hint="eastAsia"/>
          <w:b/>
          <w:bCs/>
          <w:sz w:val="24"/>
          <w:szCs w:val="24"/>
        </w:rPr>
        <w:t>认为</w:t>
      </w:r>
      <w:r>
        <w:rPr>
          <w:rFonts w:ascii="宋体" w:hAnsi="宋体" w:cs="Arial"/>
          <w:b/>
          <w:bCs/>
          <w:sz w:val="24"/>
          <w:szCs w:val="24"/>
        </w:rPr>
        <w:t>本询价</w:t>
      </w:r>
      <w:r>
        <w:rPr>
          <w:rFonts w:ascii="宋体" w:hAnsi="宋体" w:cs="Arial" w:hint="eastAsia"/>
          <w:b/>
          <w:bCs/>
          <w:sz w:val="24"/>
          <w:szCs w:val="24"/>
        </w:rPr>
        <w:t>文件</w:t>
      </w:r>
      <w:r>
        <w:rPr>
          <w:rFonts w:ascii="宋体" w:hAnsi="宋体" w:cs="Arial"/>
          <w:b/>
          <w:bCs/>
          <w:sz w:val="24"/>
          <w:szCs w:val="24"/>
        </w:rPr>
        <w:t>提供的信息</w:t>
      </w:r>
      <w:r>
        <w:rPr>
          <w:rFonts w:ascii="宋体" w:hAnsi="宋体" w:cs="Arial" w:hint="eastAsia"/>
          <w:b/>
          <w:bCs/>
          <w:sz w:val="24"/>
          <w:szCs w:val="24"/>
        </w:rPr>
        <w:t>不足以准确计算报价</w:t>
      </w:r>
      <w:bookmarkStart w:id="0" w:name="_GoBack"/>
      <w:bookmarkEnd w:id="0"/>
      <w:r>
        <w:rPr>
          <w:rFonts w:ascii="宋体" w:hAnsi="宋体" w:cs="Arial"/>
          <w:b/>
          <w:bCs/>
          <w:sz w:val="24"/>
          <w:szCs w:val="24"/>
        </w:rPr>
        <w:t>，</w:t>
      </w:r>
      <w:r>
        <w:rPr>
          <w:rFonts w:ascii="宋体" w:hAnsi="宋体" w:cs="Arial" w:hint="eastAsia"/>
          <w:b/>
          <w:bCs/>
          <w:sz w:val="24"/>
          <w:szCs w:val="24"/>
        </w:rPr>
        <w:t>可</w:t>
      </w:r>
      <w:r>
        <w:rPr>
          <w:rFonts w:ascii="宋体" w:hAnsi="宋体" w:cs="Arial"/>
          <w:b/>
          <w:bCs/>
          <w:sz w:val="24"/>
          <w:szCs w:val="24"/>
        </w:rPr>
        <w:t>在上述截止日期前联系</w:t>
      </w:r>
      <w:r w:rsidR="00AA403B">
        <w:rPr>
          <w:rFonts w:ascii="宋体" w:hAnsi="宋体" w:cs="Arial" w:hint="eastAsia"/>
          <w:b/>
          <w:bCs/>
          <w:sz w:val="24"/>
          <w:szCs w:val="24"/>
        </w:rPr>
        <w:t>当面</w:t>
      </w:r>
      <w:r w:rsidR="00AA403B">
        <w:rPr>
          <w:rFonts w:ascii="宋体" w:hAnsi="宋体" w:cs="Arial"/>
          <w:b/>
          <w:bCs/>
          <w:sz w:val="24"/>
          <w:szCs w:val="24"/>
        </w:rPr>
        <w:t>详谈</w:t>
      </w:r>
      <w:r>
        <w:rPr>
          <w:rFonts w:ascii="宋体" w:hAnsi="宋体" w:cs="Arial"/>
          <w:b/>
          <w:bCs/>
          <w:sz w:val="24"/>
          <w:szCs w:val="24"/>
        </w:rPr>
        <w:t>。</w:t>
      </w:r>
    </w:p>
    <w:p w:rsidR="00F41E63" w:rsidRPr="00B16D7A" w:rsidRDefault="00F41E63" w:rsidP="00E272EA">
      <w:pPr>
        <w:widowControl/>
        <w:spacing w:line="360" w:lineRule="auto"/>
        <w:rPr>
          <w:rFonts w:ascii="宋体" w:cs="Arial"/>
          <w:sz w:val="24"/>
          <w:szCs w:val="24"/>
        </w:rPr>
      </w:pPr>
    </w:p>
    <w:p w:rsidR="00F41E63" w:rsidRPr="002E33B7" w:rsidRDefault="00F41E63" w:rsidP="00E272EA">
      <w:pPr>
        <w:widowControl/>
        <w:spacing w:line="360" w:lineRule="auto"/>
        <w:ind w:firstLine="482"/>
        <w:rPr>
          <w:sz w:val="24"/>
          <w:szCs w:val="24"/>
        </w:rPr>
      </w:pPr>
      <w:r w:rsidRPr="002E33B7">
        <w:rPr>
          <w:sz w:val="24"/>
          <w:szCs w:val="24"/>
        </w:rPr>
        <w:t>地址：北京市海淀区大柳树路</w:t>
      </w:r>
      <w:r w:rsidRPr="002E33B7">
        <w:rPr>
          <w:sz w:val="24"/>
          <w:szCs w:val="24"/>
        </w:rPr>
        <w:t>2</w:t>
      </w:r>
      <w:r w:rsidRPr="002E33B7">
        <w:rPr>
          <w:sz w:val="24"/>
          <w:szCs w:val="24"/>
        </w:rPr>
        <w:t>号</w:t>
      </w:r>
      <w:r w:rsidRPr="002E33B7">
        <w:rPr>
          <w:sz w:val="24"/>
          <w:szCs w:val="24"/>
        </w:rPr>
        <w:t xml:space="preserve">   </w:t>
      </w:r>
      <w:r w:rsidRPr="002E33B7">
        <w:rPr>
          <w:sz w:val="24"/>
          <w:szCs w:val="24"/>
        </w:rPr>
        <w:t>邮编</w:t>
      </w:r>
      <w:r w:rsidRPr="002E33B7">
        <w:rPr>
          <w:sz w:val="24"/>
          <w:szCs w:val="24"/>
        </w:rPr>
        <w:t>100081</w:t>
      </w:r>
    </w:p>
    <w:p w:rsidR="00F41E63" w:rsidRPr="002E33B7" w:rsidRDefault="00F41E63" w:rsidP="00E272EA">
      <w:pPr>
        <w:widowControl/>
        <w:spacing w:line="360" w:lineRule="auto"/>
        <w:ind w:firstLine="480"/>
        <w:rPr>
          <w:sz w:val="24"/>
          <w:szCs w:val="24"/>
        </w:rPr>
      </w:pPr>
      <w:r w:rsidRPr="002E33B7">
        <w:rPr>
          <w:sz w:val="24"/>
          <w:szCs w:val="24"/>
        </w:rPr>
        <w:t>报价材料请送：中国铁道科学研究院机车车辆研究所</w:t>
      </w:r>
      <w:r w:rsidR="00385436" w:rsidRPr="002E33B7">
        <w:rPr>
          <w:sz w:val="24"/>
          <w:szCs w:val="24"/>
          <w:u w:val="single"/>
        </w:rPr>
        <w:t>50</w:t>
      </w:r>
      <w:r w:rsidR="003C5898">
        <w:rPr>
          <w:rFonts w:hint="eastAsia"/>
          <w:sz w:val="24"/>
          <w:szCs w:val="24"/>
          <w:u w:val="single"/>
        </w:rPr>
        <w:t>6</w:t>
      </w:r>
      <w:r w:rsidRPr="002E33B7">
        <w:rPr>
          <w:sz w:val="24"/>
          <w:szCs w:val="24"/>
        </w:rPr>
        <w:t>室</w:t>
      </w:r>
    </w:p>
    <w:p w:rsidR="00F41E63" w:rsidRPr="002E33B7" w:rsidRDefault="00F41E63" w:rsidP="00E272EA">
      <w:pPr>
        <w:widowControl/>
        <w:spacing w:line="360" w:lineRule="auto"/>
        <w:ind w:firstLine="480"/>
        <w:rPr>
          <w:sz w:val="24"/>
          <w:szCs w:val="24"/>
        </w:rPr>
      </w:pPr>
      <w:r w:rsidRPr="002E33B7">
        <w:rPr>
          <w:sz w:val="24"/>
          <w:szCs w:val="24"/>
        </w:rPr>
        <w:t>联系人：</w:t>
      </w:r>
      <w:r w:rsidR="00F232AA" w:rsidRPr="002E33B7">
        <w:rPr>
          <w:sz w:val="24"/>
          <w:szCs w:val="24"/>
        </w:rPr>
        <w:t>陈波</w:t>
      </w:r>
      <w:r w:rsidR="001953EB" w:rsidRPr="002E33B7">
        <w:rPr>
          <w:sz w:val="24"/>
          <w:szCs w:val="24"/>
        </w:rPr>
        <w:t>、</w:t>
      </w:r>
      <w:r w:rsidR="00FD217D" w:rsidRPr="002E33B7">
        <w:rPr>
          <w:sz w:val="24"/>
          <w:szCs w:val="24"/>
        </w:rPr>
        <w:t>申雪飞</w:t>
      </w:r>
    </w:p>
    <w:p w:rsidR="00F41E63" w:rsidRPr="002E33B7" w:rsidRDefault="00F41E63" w:rsidP="00DD6072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2E33B7">
        <w:rPr>
          <w:sz w:val="24"/>
          <w:szCs w:val="24"/>
        </w:rPr>
        <w:t>电话：</w:t>
      </w:r>
      <w:r w:rsidRPr="002E33B7">
        <w:rPr>
          <w:sz w:val="24"/>
          <w:szCs w:val="24"/>
        </w:rPr>
        <w:t>010-</w:t>
      </w:r>
      <w:r w:rsidR="007D2BA7" w:rsidRPr="002E33B7">
        <w:rPr>
          <w:sz w:val="24"/>
          <w:szCs w:val="24"/>
        </w:rPr>
        <w:t>518</w:t>
      </w:r>
      <w:r w:rsidR="00AC2197" w:rsidRPr="002E33B7">
        <w:rPr>
          <w:sz w:val="24"/>
          <w:szCs w:val="24"/>
        </w:rPr>
        <w:t>49563</w:t>
      </w:r>
      <w:r w:rsidR="001953EB" w:rsidRPr="002E33B7">
        <w:rPr>
          <w:sz w:val="24"/>
          <w:szCs w:val="24"/>
        </w:rPr>
        <w:t>、</w:t>
      </w:r>
      <w:r w:rsidRPr="002E33B7">
        <w:rPr>
          <w:sz w:val="24"/>
          <w:szCs w:val="24"/>
        </w:rPr>
        <w:t>51849</w:t>
      </w:r>
      <w:r w:rsidR="00FD217D" w:rsidRPr="002E33B7">
        <w:rPr>
          <w:sz w:val="24"/>
          <w:szCs w:val="24"/>
        </w:rPr>
        <w:t>303</w:t>
      </w:r>
    </w:p>
    <w:p w:rsidR="00F41E63" w:rsidRPr="002E33B7" w:rsidRDefault="00B907B8" w:rsidP="00E272EA">
      <w:pPr>
        <w:widowControl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E-</w:t>
      </w:r>
      <w:r w:rsidR="00F41E63" w:rsidRPr="002E33B7">
        <w:rPr>
          <w:sz w:val="24"/>
          <w:szCs w:val="24"/>
        </w:rPr>
        <w:t>mail</w:t>
      </w:r>
      <w:r w:rsidR="00F41E63" w:rsidRPr="002E33B7">
        <w:rPr>
          <w:sz w:val="24"/>
          <w:szCs w:val="24"/>
        </w:rPr>
        <w:t>：</w:t>
      </w:r>
      <w:r w:rsidR="00855501">
        <w:rPr>
          <w:sz w:val="24"/>
          <w:szCs w:val="24"/>
        </w:rPr>
        <w:t>bobbiechin</w:t>
      </w:r>
      <w:r w:rsidR="001953EB" w:rsidRPr="002E33B7">
        <w:rPr>
          <w:sz w:val="24"/>
          <w:szCs w:val="24"/>
        </w:rPr>
        <w:t>@</w:t>
      </w:r>
      <w:r w:rsidR="00855501">
        <w:rPr>
          <w:sz w:val="24"/>
          <w:szCs w:val="24"/>
        </w:rPr>
        <w:t>163</w:t>
      </w:r>
      <w:r w:rsidR="001953EB" w:rsidRPr="002E33B7">
        <w:rPr>
          <w:sz w:val="24"/>
          <w:szCs w:val="24"/>
        </w:rPr>
        <w:t>.com</w:t>
      </w:r>
      <w:r w:rsidR="009C44CE">
        <w:rPr>
          <w:rFonts w:hint="eastAsia"/>
          <w:sz w:val="24"/>
          <w:szCs w:val="24"/>
        </w:rPr>
        <w:t>，</w:t>
      </w:r>
      <w:r w:rsidR="00FD217D" w:rsidRPr="002E33B7">
        <w:rPr>
          <w:sz w:val="24"/>
          <w:szCs w:val="24"/>
        </w:rPr>
        <w:t>xuefeishen123@126</w:t>
      </w:r>
      <w:r w:rsidR="00F41E63" w:rsidRPr="002E33B7">
        <w:rPr>
          <w:sz w:val="24"/>
          <w:szCs w:val="24"/>
        </w:rPr>
        <w:t>.com</w:t>
      </w:r>
    </w:p>
    <w:p w:rsidR="00DD6072" w:rsidRPr="00D22806" w:rsidRDefault="00F41E63" w:rsidP="009D5CCF">
      <w:pPr>
        <w:widowControl/>
        <w:jc w:val="right"/>
        <w:rPr>
          <w:b/>
          <w:bCs/>
          <w:sz w:val="24"/>
          <w:szCs w:val="24"/>
        </w:rPr>
      </w:pPr>
      <w:r w:rsidRPr="00D22806">
        <w:rPr>
          <w:b/>
          <w:bCs/>
          <w:sz w:val="24"/>
          <w:szCs w:val="24"/>
        </w:rPr>
        <w:t>中国铁道科学研究院</w:t>
      </w:r>
    </w:p>
    <w:p w:rsidR="009D5CCF" w:rsidRDefault="00DD6072" w:rsidP="00DD6072">
      <w:pPr>
        <w:widowControl/>
        <w:wordWrap w:val="0"/>
        <w:jc w:val="right"/>
        <w:rPr>
          <w:b/>
          <w:bCs/>
          <w:sz w:val="24"/>
          <w:szCs w:val="24"/>
        </w:rPr>
      </w:pPr>
      <w:r w:rsidRPr="00D22806">
        <w:rPr>
          <w:b/>
          <w:bCs/>
          <w:sz w:val="24"/>
          <w:szCs w:val="24"/>
        </w:rPr>
        <w:t>机车车辆研究所</w:t>
      </w:r>
    </w:p>
    <w:p w:rsidR="00F41E63" w:rsidRPr="00D22806" w:rsidRDefault="00F41E63" w:rsidP="009D5CCF">
      <w:pPr>
        <w:widowControl/>
        <w:jc w:val="right"/>
        <w:rPr>
          <w:b/>
          <w:bCs/>
          <w:sz w:val="24"/>
          <w:szCs w:val="24"/>
        </w:rPr>
      </w:pPr>
      <w:r w:rsidRPr="00D22806">
        <w:rPr>
          <w:b/>
          <w:bCs/>
          <w:sz w:val="24"/>
          <w:szCs w:val="24"/>
        </w:rPr>
        <w:t>201</w:t>
      </w:r>
      <w:r w:rsidR="0000745A" w:rsidRPr="00D22806">
        <w:rPr>
          <w:b/>
          <w:bCs/>
          <w:sz w:val="24"/>
          <w:szCs w:val="24"/>
        </w:rPr>
        <w:t>5</w:t>
      </w:r>
      <w:r w:rsidRPr="00D22806">
        <w:rPr>
          <w:b/>
          <w:bCs/>
          <w:sz w:val="24"/>
          <w:szCs w:val="24"/>
        </w:rPr>
        <w:t>年</w:t>
      </w:r>
      <w:r w:rsidR="001953EB" w:rsidRPr="00D22806">
        <w:rPr>
          <w:b/>
          <w:bCs/>
          <w:sz w:val="24"/>
          <w:szCs w:val="24"/>
        </w:rPr>
        <w:t>9</w:t>
      </w:r>
      <w:r w:rsidRPr="00D22806">
        <w:rPr>
          <w:b/>
          <w:bCs/>
          <w:sz w:val="24"/>
          <w:szCs w:val="24"/>
        </w:rPr>
        <w:t>月</w:t>
      </w:r>
      <w:r w:rsidR="001953EB" w:rsidRPr="00D22806">
        <w:rPr>
          <w:b/>
          <w:bCs/>
          <w:sz w:val="24"/>
          <w:szCs w:val="24"/>
        </w:rPr>
        <w:t>2</w:t>
      </w:r>
      <w:r w:rsidR="0027491F">
        <w:rPr>
          <w:b/>
          <w:bCs/>
          <w:sz w:val="24"/>
          <w:szCs w:val="24"/>
        </w:rPr>
        <w:t>5</w:t>
      </w:r>
      <w:r w:rsidRPr="00D22806">
        <w:rPr>
          <w:b/>
          <w:bCs/>
          <w:sz w:val="24"/>
          <w:szCs w:val="24"/>
        </w:rPr>
        <w:t>日</w:t>
      </w:r>
    </w:p>
    <w:p w:rsidR="0047163D" w:rsidRPr="000C3372" w:rsidRDefault="0047163D" w:rsidP="0047163D">
      <w:pPr>
        <w:widowControl/>
        <w:snapToGrid w:val="0"/>
        <w:spacing w:line="420" w:lineRule="auto"/>
        <w:jc w:val="left"/>
        <w:rPr>
          <w:szCs w:val="28"/>
        </w:rPr>
      </w:pPr>
      <w:r w:rsidRPr="0056499E">
        <w:br w:type="page"/>
      </w:r>
      <w:r w:rsidRPr="000C3372">
        <w:rPr>
          <w:szCs w:val="28"/>
        </w:rPr>
        <w:lastRenderedPageBreak/>
        <w:t>附件</w:t>
      </w:r>
      <w:r w:rsidRPr="000C3372">
        <w:rPr>
          <w:szCs w:val="28"/>
        </w:rPr>
        <w:t>1</w:t>
      </w:r>
      <w:r w:rsidRPr="000C3372">
        <w:rPr>
          <w:szCs w:val="28"/>
        </w:rPr>
        <w:t>：</w:t>
      </w:r>
    </w:p>
    <w:p w:rsidR="006A03F5" w:rsidRPr="000C3372" w:rsidRDefault="006A03F5" w:rsidP="006A03F5">
      <w:pPr>
        <w:widowControl/>
        <w:snapToGrid w:val="0"/>
        <w:spacing w:line="420" w:lineRule="auto"/>
        <w:jc w:val="center"/>
        <w:rPr>
          <w:szCs w:val="28"/>
        </w:rPr>
      </w:pPr>
      <w:r w:rsidRPr="000C3372">
        <w:rPr>
          <w:szCs w:val="28"/>
        </w:rPr>
        <w:t>供</w:t>
      </w:r>
      <w:r w:rsidRPr="000C3372">
        <w:rPr>
          <w:szCs w:val="28"/>
        </w:rPr>
        <w:t xml:space="preserve"> </w:t>
      </w:r>
      <w:r w:rsidRPr="000C3372">
        <w:rPr>
          <w:szCs w:val="28"/>
        </w:rPr>
        <w:t>方</w:t>
      </w:r>
      <w:r w:rsidRPr="000C3372">
        <w:rPr>
          <w:szCs w:val="28"/>
        </w:rPr>
        <w:t xml:space="preserve"> </w:t>
      </w:r>
      <w:r w:rsidRPr="000C3372">
        <w:rPr>
          <w:szCs w:val="28"/>
        </w:rPr>
        <w:t>调</w:t>
      </w:r>
      <w:r w:rsidRPr="000C3372">
        <w:rPr>
          <w:szCs w:val="28"/>
        </w:rPr>
        <w:t xml:space="preserve"> </w:t>
      </w:r>
      <w:r w:rsidRPr="000C3372">
        <w:rPr>
          <w:szCs w:val="28"/>
        </w:rPr>
        <w:t>查</w:t>
      </w:r>
      <w:r w:rsidRPr="000C3372">
        <w:rPr>
          <w:szCs w:val="28"/>
        </w:rPr>
        <w:t xml:space="preserve"> </w:t>
      </w:r>
      <w:r w:rsidRPr="000C3372">
        <w:rPr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8136"/>
      </w:tblGrid>
      <w:tr w:rsidR="006A03F5" w:rsidRPr="000C3372" w:rsidTr="0051149C">
        <w:trPr>
          <w:trHeight w:val="4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企业名称：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负责人：</w:t>
            </w:r>
            <w:r w:rsidRPr="000C3372">
              <w:rPr>
                <w:sz w:val="24"/>
                <w:szCs w:val="24"/>
              </w:rPr>
              <w:t xml:space="preserve">                           </w:t>
            </w:r>
            <w:r w:rsidRPr="000C3372">
              <w:rPr>
                <w:sz w:val="24"/>
                <w:szCs w:val="24"/>
              </w:rPr>
              <w:t>联系人：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地址：</w:t>
            </w:r>
            <w:r w:rsidRPr="000C3372">
              <w:rPr>
                <w:sz w:val="24"/>
                <w:szCs w:val="24"/>
              </w:rPr>
              <w:t xml:space="preserve">                                             </w:t>
            </w:r>
            <w:r w:rsidRPr="000C3372">
              <w:rPr>
                <w:sz w:val="24"/>
                <w:szCs w:val="24"/>
              </w:rPr>
              <w:t>邮编：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电话：</w:t>
            </w:r>
            <w:r w:rsidRPr="000C3372">
              <w:rPr>
                <w:sz w:val="24"/>
                <w:szCs w:val="24"/>
              </w:rPr>
              <w:t xml:space="preserve">                                             </w:t>
            </w:r>
            <w:r w:rsidRPr="000C3372">
              <w:rPr>
                <w:sz w:val="24"/>
                <w:szCs w:val="24"/>
              </w:rPr>
              <w:t>传真：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企业成立时间：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主要产品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职工总数：</w:t>
            </w:r>
            <w:r w:rsidRPr="000C3372">
              <w:rPr>
                <w:sz w:val="24"/>
                <w:szCs w:val="24"/>
              </w:rPr>
              <w:t xml:space="preserve">             </w:t>
            </w:r>
            <w:r w:rsidRPr="000C3372">
              <w:rPr>
                <w:sz w:val="24"/>
                <w:szCs w:val="24"/>
              </w:rPr>
              <w:t>其中技术人员：</w:t>
            </w:r>
            <w:r w:rsidRPr="000C3372">
              <w:rPr>
                <w:sz w:val="24"/>
                <w:szCs w:val="24"/>
              </w:rPr>
              <w:t xml:space="preserve">           </w:t>
            </w:r>
            <w:r w:rsidRPr="000C3372">
              <w:rPr>
                <w:sz w:val="24"/>
                <w:szCs w:val="24"/>
              </w:rPr>
              <w:t>工人：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年产量</w:t>
            </w:r>
            <w:r w:rsidRPr="000C3372">
              <w:rPr>
                <w:sz w:val="24"/>
                <w:szCs w:val="24"/>
              </w:rPr>
              <w:t>/</w:t>
            </w:r>
            <w:r w:rsidRPr="000C3372">
              <w:rPr>
                <w:sz w:val="24"/>
                <w:szCs w:val="24"/>
              </w:rPr>
              <w:t>年产值（万元）：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生产能力：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生产特点：成批生产</w:t>
            </w:r>
            <w:r w:rsidRPr="000C3372">
              <w:rPr>
                <w:sz w:val="24"/>
                <w:szCs w:val="24"/>
              </w:rPr>
              <w:t xml:space="preserve">   □     </w:t>
            </w:r>
            <w:r w:rsidRPr="000C3372">
              <w:rPr>
                <w:sz w:val="24"/>
                <w:szCs w:val="24"/>
              </w:rPr>
              <w:t>流水线大量生产</w:t>
            </w:r>
            <w:r w:rsidRPr="000C3372">
              <w:rPr>
                <w:sz w:val="24"/>
                <w:szCs w:val="24"/>
              </w:rPr>
              <w:t xml:space="preserve">   □    </w:t>
            </w:r>
            <w:r w:rsidRPr="000C3372">
              <w:rPr>
                <w:sz w:val="24"/>
                <w:szCs w:val="24"/>
              </w:rPr>
              <w:t>单台生产</w:t>
            </w:r>
            <w:r w:rsidRPr="000C3372">
              <w:rPr>
                <w:sz w:val="24"/>
                <w:szCs w:val="24"/>
              </w:rPr>
              <w:t xml:space="preserve">   □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主要生产设备：齐全、良好</w:t>
            </w:r>
            <w:r w:rsidRPr="000C3372">
              <w:rPr>
                <w:sz w:val="24"/>
                <w:szCs w:val="24"/>
              </w:rPr>
              <w:t xml:space="preserve">  □    </w:t>
            </w:r>
            <w:r w:rsidRPr="000C3372">
              <w:rPr>
                <w:sz w:val="24"/>
                <w:szCs w:val="24"/>
              </w:rPr>
              <w:t>基本齐全、尚可</w:t>
            </w:r>
            <w:r w:rsidRPr="000C3372">
              <w:rPr>
                <w:sz w:val="24"/>
                <w:szCs w:val="24"/>
              </w:rPr>
              <w:t xml:space="preserve">  □    </w:t>
            </w:r>
            <w:r w:rsidRPr="000C3372">
              <w:rPr>
                <w:sz w:val="24"/>
                <w:szCs w:val="24"/>
              </w:rPr>
              <w:t>不齐全</w:t>
            </w:r>
            <w:r w:rsidRPr="000C3372">
              <w:rPr>
                <w:sz w:val="24"/>
                <w:szCs w:val="24"/>
              </w:rPr>
              <w:t xml:space="preserve">  □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使用或依据的质量标准：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 xml:space="preserve">  a</w:t>
            </w:r>
            <w:r w:rsidRPr="000C3372">
              <w:rPr>
                <w:sz w:val="24"/>
                <w:szCs w:val="24"/>
              </w:rPr>
              <w:t>、国际标准名称</w:t>
            </w:r>
            <w:r w:rsidRPr="000C3372">
              <w:rPr>
                <w:sz w:val="24"/>
                <w:szCs w:val="24"/>
              </w:rPr>
              <w:t>/</w:t>
            </w:r>
            <w:r w:rsidRPr="000C3372">
              <w:rPr>
                <w:sz w:val="24"/>
                <w:szCs w:val="24"/>
              </w:rPr>
              <w:t>编号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 xml:space="preserve">  b</w:t>
            </w:r>
            <w:r w:rsidRPr="000C3372">
              <w:rPr>
                <w:sz w:val="24"/>
                <w:szCs w:val="24"/>
              </w:rPr>
              <w:t>、国家标准名称</w:t>
            </w:r>
            <w:r w:rsidRPr="000C3372">
              <w:rPr>
                <w:sz w:val="24"/>
                <w:szCs w:val="24"/>
              </w:rPr>
              <w:t>/</w:t>
            </w:r>
            <w:r w:rsidRPr="000C3372">
              <w:rPr>
                <w:sz w:val="24"/>
                <w:szCs w:val="24"/>
              </w:rPr>
              <w:t>编号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 xml:space="preserve">  c</w:t>
            </w:r>
            <w:r w:rsidRPr="000C3372">
              <w:rPr>
                <w:sz w:val="24"/>
                <w:szCs w:val="24"/>
              </w:rPr>
              <w:t>、行业标准名称</w:t>
            </w:r>
            <w:r w:rsidRPr="000C3372">
              <w:rPr>
                <w:sz w:val="24"/>
                <w:szCs w:val="24"/>
              </w:rPr>
              <w:t>/</w:t>
            </w:r>
            <w:r w:rsidRPr="000C3372">
              <w:rPr>
                <w:sz w:val="24"/>
                <w:szCs w:val="24"/>
              </w:rPr>
              <w:t>编号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 xml:space="preserve">  d</w:t>
            </w:r>
            <w:r w:rsidRPr="000C3372">
              <w:rPr>
                <w:sz w:val="24"/>
                <w:szCs w:val="24"/>
              </w:rPr>
              <w:t>、企业标准名称</w:t>
            </w:r>
            <w:r w:rsidRPr="000C3372">
              <w:rPr>
                <w:sz w:val="24"/>
                <w:szCs w:val="24"/>
              </w:rPr>
              <w:t>/</w:t>
            </w:r>
            <w:r w:rsidRPr="000C3372">
              <w:rPr>
                <w:sz w:val="24"/>
                <w:szCs w:val="24"/>
              </w:rPr>
              <w:t>编号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工艺文件：</w:t>
            </w:r>
            <w:r w:rsidRPr="000C3372">
              <w:rPr>
                <w:sz w:val="24"/>
                <w:szCs w:val="24"/>
              </w:rPr>
              <w:t xml:space="preserve">    </w:t>
            </w:r>
            <w:r w:rsidRPr="000C3372">
              <w:rPr>
                <w:sz w:val="24"/>
                <w:szCs w:val="24"/>
              </w:rPr>
              <w:t>齐备</w:t>
            </w:r>
            <w:r w:rsidRPr="000C3372">
              <w:rPr>
                <w:sz w:val="24"/>
                <w:szCs w:val="24"/>
              </w:rPr>
              <w:t xml:space="preserve">  □      </w:t>
            </w:r>
            <w:r w:rsidRPr="000C3372">
              <w:rPr>
                <w:sz w:val="24"/>
                <w:szCs w:val="24"/>
              </w:rPr>
              <w:t>有一部分</w:t>
            </w:r>
            <w:r w:rsidRPr="000C3372">
              <w:rPr>
                <w:sz w:val="24"/>
                <w:szCs w:val="24"/>
              </w:rPr>
              <w:t xml:space="preserve">  □      </w:t>
            </w:r>
            <w:r w:rsidRPr="000C3372">
              <w:rPr>
                <w:sz w:val="24"/>
                <w:szCs w:val="24"/>
              </w:rPr>
              <w:t>没有</w:t>
            </w:r>
            <w:r w:rsidRPr="000C3372">
              <w:rPr>
                <w:sz w:val="24"/>
                <w:szCs w:val="24"/>
              </w:rPr>
              <w:t xml:space="preserve">  □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检测机构及检测设备：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有检测机构及检测人员，检测设备良好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只有兼职检验人员，检测设备一般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无检验人员，检测设备短缺，需外协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检测设备校准情况：</w:t>
            </w:r>
            <w:r w:rsidRPr="000C3372">
              <w:rPr>
                <w:sz w:val="24"/>
                <w:szCs w:val="24"/>
              </w:rPr>
              <w:t xml:space="preserve">  </w:t>
            </w:r>
            <w:r w:rsidRPr="000C3372">
              <w:rPr>
                <w:sz w:val="24"/>
                <w:szCs w:val="24"/>
              </w:rPr>
              <w:t>有计量室</w:t>
            </w:r>
            <w:r w:rsidRPr="000C3372">
              <w:rPr>
                <w:sz w:val="24"/>
                <w:szCs w:val="24"/>
              </w:rPr>
              <w:t xml:space="preserve">  □     </w:t>
            </w:r>
            <w:r w:rsidRPr="000C3372">
              <w:rPr>
                <w:sz w:val="24"/>
                <w:szCs w:val="24"/>
              </w:rPr>
              <w:t>全部委托外部计量机构</w:t>
            </w:r>
            <w:r w:rsidRPr="000C3372">
              <w:rPr>
                <w:sz w:val="24"/>
                <w:szCs w:val="24"/>
              </w:rPr>
              <w:t xml:space="preserve">  □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主要客户：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职工培训情况：经常、正规地进行</w:t>
            </w:r>
            <w:r w:rsidRPr="000C3372">
              <w:rPr>
                <w:sz w:val="24"/>
                <w:szCs w:val="24"/>
              </w:rPr>
              <w:t xml:space="preserve">  □    </w:t>
            </w:r>
            <w:r w:rsidRPr="000C3372">
              <w:rPr>
                <w:sz w:val="24"/>
                <w:szCs w:val="24"/>
              </w:rPr>
              <w:t>不经常开展培训</w:t>
            </w:r>
            <w:r w:rsidRPr="000C3372">
              <w:rPr>
                <w:sz w:val="24"/>
                <w:szCs w:val="24"/>
              </w:rPr>
              <w:t xml:space="preserve">  □</w:t>
            </w:r>
          </w:p>
        </w:tc>
      </w:tr>
      <w:tr w:rsidR="006A03F5" w:rsidRPr="000C3372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是否经过产品或体系认证：是</w:t>
            </w:r>
            <w:r w:rsidRPr="000C3372">
              <w:rPr>
                <w:sz w:val="24"/>
                <w:szCs w:val="24"/>
              </w:rPr>
              <w:t xml:space="preserve">  □  </w:t>
            </w:r>
            <w:r w:rsidRPr="000C3372">
              <w:rPr>
                <w:sz w:val="24"/>
                <w:szCs w:val="24"/>
              </w:rPr>
              <w:t>（指出具体内容）</w:t>
            </w: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</w:p>
          <w:p w:rsidR="006A03F5" w:rsidRPr="000C3372" w:rsidRDefault="006A03F5" w:rsidP="0051149C">
            <w:pPr>
              <w:widowControl/>
              <w:jc w:val="left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 xml:space="preserve">                        </w:t>
            </w:r>
            <w:r w:rsidRPr="000C3372">
              <w:rPr>
                <w:sz w:val="24"/>
                <w:szCs w:val="24"/>
              </w:rPr>
              <w:t>否</w:t>
            </w:r>
            <w:r w:rsidRPr="000C3372">
              <w:rPr>
                <w:sz w:val="24"/>
                <w:szCs w:val="24"/>
              </w:rPr>
              <w:t xml:space="preserve">  □</w:t>
            </w:r>
          </w:p>
        </w:tc>
      </w:tr>
    </w:tbl>
    <w:p w:rsidR="006A03F5" w:rsidRPr="000C3372" w:rsidRDefault="006A03F5" w:rsidP="006A03F5">
      <w:pPr>
        <w:widowControl/>
        <w:snapToGrid w:val="0"/>
        <w:spacing w:line="420" w:lineRule="auto"/>
        <w:ind w:firstLineChars="50" w:firstLine="120"/>
        <w:jc w:val="left"/>
        <w:rPr>
          <w:sz w:val="24"/>
          <w:szCs w:val="24"/>
        </w:rPr>
      </w:pPr>
      <w:r w:rsidRPr="000C3372">
        <w:rPr>
          <w:sz w:val="24"/>
          <w:szCs w:val="24"/>
        </w:rPr>
        <w:t>企业负责人：</w:t>
      </w:r>
      <w:r w:rsidRPr="000C3372">
        <w:rPr>
          <w:sz w:val="24"/>
          <w:szCs w:val="24"/>
        </w:rPr>
        <w:t xml:space="preserve">                                     </w:t>
      </w:r>
      <w:r w:rsidRPr="000C3372">
        <w:rPr>
          <w:sz w:val="24"/>
          <w:szCs w:val="24"/>
        </w:rPr>
        <w:t>企业公章：</w:t>
      </w:r>
    </w:p>
    <w:p w:rsidR="006A03F5" w:rsidRPr="000C3372" w:rsidRDefault="006A03F5" w:rsidP="006A03F5">
      <w:pPr>
        <w:widowControl/>
        <w:snapToGrid w:val="0"/>
        <w:spacing w:line="420" w:lineRule="auto"/>
        <w:ind w:firstLineChars="2550" w:firstLine="6120"/>
        <w:jc w:val="left"/>
        <w:rPr>
          <w:sz w:val="24"/>
          <w:szCs w:val="24"/>
        </w:rPr>
      </w:pPr>
      <w:r w:rsidRPr="000C3372">
        <w:rPr>
          <w:sz w:val="24"/>
          <w:szCs w:val="24"/>
        </w:rPr>
        <w:t xml:space="preserve">  </w:t>
      </w:r>
      <w:r w:rsidRPr="000C3372">
        <w:rPr>
          <w:sz w:val="24"/>
          <w:szCs w:val="24"/>
        </w:rPr>
        <w:t>年</w:t>
      </w:r>
      <w:r w:rsidRPr="000C3372">
        <w:rPr>
          <w:sz w:val="24"/>
          <w:szCs w:val="24"/>
        </w:rPr>
        <w:t xml:space="preserve">   </w:t>
      </w:r>
      <w:r w:rsidRPr="000C3372">
        <w:rPr>
          <w:sz w:val="24"/>
          <w:szCs w:val="24"/>
        </w:rPr>
        <w:t>月</w:t>
      </w:r>
      <w:r w:rsidRPr="000C3372">
        <w:rPr>
          <w:sz w:val="24"/>
          <w:szCs w:val="24"/>
        </w:rPr>
        <w:t xml:space="preserve">   </w:t>
      </w:r>
      <w:r w:rsidRPr="000C3372">
        <w:rPr>
          <w:sz w:val="24"/>
          <w:szCs w:val="24"/>
        </w:rPr>
        <w:t>日</w:t>
      </w:r>
    </w:p>
    <w:p w:rsidR="0047163D" w:rsidRPr="000C3372" w:rsidRDefault="0047163D" w:rsidP="0047163D">
      <w:pPr>
        <w:widowControl/>
        <w:spacing w:line="360" w:lineRule="auto"/>
        <w:sectPr w:rsidR="0047163D" w:rsidRPr="000C3372" w:rsidSect="006A03F5">
          <w:footerReference w:type="even" r:id="rId7"/>
          <w:pgSz w:w="11907" w:h="16840"/>
          <w:pgMar w:top="1440" w:right="1440" w:bottom="1440" w:left="1440" w:header="2268" w:footer="2268" w:gutter="0"/>
          <w:cols w:space="720"/>
          <w:docGrid w:linePitch="326"/>
        </w:sectPr>
      </w:pPr>
    </w:p>
    <w:p w:rsidR="0047163D" w:rsidRPr="0056499E" w:rsidRDefault="0047163D" w:rsidP="0047163D">
      <w:pPr>
        <w:rPr>
          <w:sz w:val="21"/>
          <w:szCs w:val="21"/>
        </w:rPr>
      </w:pPr>
      <w:r w:rsidRPr="0056499E">
        <w:rPr>
          <w:rFonts w:hint="eastAsia"/>
          <w:sz w:val="21"/>
          <w:szCs w:val="21"/>
        </w:rPr>
        <w:lastRenderedPageBreak/>
        <w:t>附件</w:t>
      </w:r>
      <w:r w:rsidRPr="0056499E">
        <w:rPr>
          <w:sz w:val="21"/>
          <w:szCs w:val="21"/>
        </w:rPr>
        <w:t>2</w:t>
      </w:r>
    </w:p>
    <w:p w:rsidR="0047163D" w:rsidRPr="0056499E" w:rsidRDefault="0047163D" w:rsidP="0047163D">
      <w:pPr>
        <w:rPr>
          <w:szCs w:val="28"/>
        </w:rPr>
      </w:pPr>
      <w:r w:rsidRPr="0056499E">
        <w:rPr>
          <w:rFonts w:hint="eastAsia"/>
          <w:szCs w:val="28"/>
        </w:rPr>
        <w:t>采购设备的技术要求</w:t>
      </w:r>
    </w:p>
    <w:p w:rsidR="0047163D" w:rsidRPr="0056499E" w:rsidRDefault="0047163D" w:rsidP="0047163D">
      <w:pPr>
        <w:spacing w:line="480" w:lineRule="auto"/>
        <w:rPr>
          <w:rFonts w:ascii="宋体" w:cs="宋体"/>
          <w:b/>
          <w:szCs w:val="28"/>
        </w:rPr>
      </w:pPr>
      <w:bookmarkStart w:id="1" w:name="_Toc269584890"/>
      <w:bookmarkStart w:id="2" w:name="OLE_LINK11"/>
      <w:bookmarkStart w:id="3" w:name="OLE_LINK12"/>
      <w:bookmarkStart w:id="4" w:name="_Toc257729558"/>
      <w:bookmarkStart w:id="5" w:name="_Toc277156329"/>
      <w:bookmarkStart w:id="6" w:name="_Toc277000765"/>
    </w:p>
    <w:p w:rsidR="0047163D" w:rsidRPr="0056499E" w:rsidRDefault="0047163D" w:rsidP="0047163D">
      <w:pPr>
        <w:spacing w:line="480" w:lineRule="auto"/>
        <w:rPr>
          <w:rFonts w:ascii="宋体" w:cs="宋体"/>
        </w:rPr>
      </w:pPr>
    </w:p>
    <w:p w:rsidR="0047163D" w:rsidRPr="0056499E" w:rsidRDefault="0047163D" w:rsidP="0047163D">
      <w:pPr>
        <w:spacing w:line="480" w:lineRule="auto"/>
        <w:rPr>
          <w:rFonts w:ascii="宋体" w:cs="宋体"/>
        </w:rPr>
      </w:pPr>
    </w:p>
    <w:p w:rsidR="0047163D" w:rsidRPr="0056499E" w:rsidRDefault="0047163D" w:rsidP="0047163D">
      <w:pPr>
        <w:pStyle w:val="10"/>
        <w:spacing w:line="480" w:lineRule="auto"/>
        <w:ind w:rightChars="13" w:right="36"/>
        <w:jc w:val="center"/>
        <w:rPr>
          <w:rFonts w:ascii="宋体" w:cs="宋体"/>
          <w:sz w:val="36"/>
        </w:rPr>
      </w:pPr>
    </w:p>
    <w:p w:rsidR="0047163D" w:rsidRPr="0056499E" w:rsidRDefault="0047163D" w:rsidP="0047163D">
      <w:pPr>
        <w:pStyle w:val="10"/>
        <w:spacing w:line="480" w:lineRule="auto"/>
        <w:ind w:rightChars="13" w:right="36"/>
        <w:jc w:val="center"/>
        <w:rPr>
          <w:rFonts w:ascii="宋体" w:cs="宋体"/>
          <w:sz w:val="36"/>
        </w:rPr>
      </w:pPr>
    </w:p>
    <w:p w:rsidR="00EC7862" w:rsidRPr="0056499E" w:rsidRDefault="005570B0" w:rsidP="00EC7862">
      <w:pPr>
        <w:pStyle w:val="10"/>
        <w:spacing w:line="480" w:lineRule="auto"/>
        <w:ind w:rightChars="13" w:right="36"/>
        <w:jc w:val="center"/>
        <w:rPr>
          <w:rFonts w:ascii="宋体" w:hAnsi="宋体" w:cs="宋体"/>
          <w:sz w:val="36"/>
        </w:rPr>
      </w:pPr>
      <w:r>
        <w:rPr>
          <w:rFonts w:ascii="宋体" w:hAnsi="宋体" w:cs="宋体" w:hint="eastAsia"/>
          <w:sz w:val="36"/>
        </w:rPr>
        <w:t>检验与</w:t>
      </w:r>
      <w:r>
        <w:rPr>
          <w:rFonts w:ascii="宋体" w:hAnsi="宋体" w:cs="宋体"/>
          <w:sz w:val="36"/>
        </w:rPr>
        <w:t>科研文档管理系统</w:t>
      </w:r>
    </w:p>
    <w:p w:rsidR="0047163D" w:rsidRPr="0056499E" w:rsidRDefault="0047163D" w:rsidP="0047163D">
      <w:pPr>
        <w:pStyle w:val="10"/>
        <w:spacing w:line="480" w:lineRule="auto"/>
        <w:ind w:rightChars="13" w:right="36"/>
        <w:jc w:val="center"/>
        <w:rPr>
          <w:rFonts w:ascii="宋体" w:cs="宋体"/>
          <w:sz w:val="36"/>
        </w:rPr>
      </w:pPr>
      <w:r w:rsidRPr="0056499E">
        <w:rPr>
          <w:rFonts w:ascii="宋体" w:hAnsi="宋体" w:cs="宋体" w:hint="eastAsia"/>
          <w:sz w:val="36"/>
        </w:rPr>
        <w:t>技术条件</w:t>
      </w:r>
    </w:p>
    <w:p w:rsidR="0047163D" w:rsidRPr="0056499E" w:rsidRDefault="0047163D" w:rsidP="0047163D">
      <w:pPr>
        <w:rPr>
          <w:rFonts w:ascii="宋体" w:cs="宋体"/>
          <w:szCs w:val="28"/>
        </w:rPr>
      </w:pPr>
    </w:p>
    <w:p w:rsidR="0047163D" w:rsidRPr="0056499E" w:rsidRDefault="0047163D" w:rsidP="0047163D">
      <w:pPr>
        <w:rPr>
          <w:rFonts w:ascii="宋体" w:cs="宋体"/>
          <w:szCs w:val="28"/>
        </w:rPr>
      </w:pPr>
    </w:p>
    <w:p w:rsidR="0047163D" w:rsidRPr="0056499E" w:rsidRDefault="0047163D" w:rsidP="0047163D">
      <w:pPr>
        <w:rPr>
          <w:rFonts w:ascii="宋体" w:cs="宋体"/>
          <w:szCs w:val="28"/>
        </w:rPr>
      </w:pPr>
    </w:p>
    <w:p w:rsidR="0047163D" w:rsidRPr="0056499E" w:rsidRDefault="0047163D" w:rsidP="0047163D">
      <w:pPr>
        <w:spacing w:line="480" w:lineRule="auto"/>
        <w:rPr>
          <w:rFonts w:ascii="宋体" w:cs="宋体"/>
          <w:szCs w:val="28"/>
        </w:rPr>
        <w:sectPr w:rsidR="0047163D" w:rsidRPr="005649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960" w:bottom="1440" w:left="1080" w:header="851" w:footer="970" w:gutter="0"/>
          <w:pgNumType w:start="1"/>
          <w:cols w:space="720"/>
          <w:titlePg/>
          <w:docGrid w:linePitch="312"/>
        </w:sectPr>
      </w:pPr>
      <w:r w:rsidRPr="0056499E">
        <w:rPr>
          <w:rFonts w:ascii="宋体" w:hAnsi="宋体" w:cs="宋体"/>
          <w:szCs w:val="28"/>
        </w:rPr>
        <w:t xml:space="preserve"> </w:t>
      </w:r>
    </w:p>
    <w:p w:rsidR="0047163D" w:rsidRPr="002F7B22" w:rsidRDefault="0047163D" w:rsidP="0047163D">
      <w:pPr>
        <w:spacing w:line="480" w:lineRule="auto"/>
        <w:jc w:val="center"/>
        <w:rPr>
          <w:b/>
          <w:sz w:val="52"/>
          <w:szCs w:val="52"/>
        </w:rPr>
      </w:pPr>
      <w:r w:rsidRPr="002F7B22">
        <w:rPr>
          <w:b/>
          <w:sz w:val="52"/>
          <w:szCs w:val="52"/>
        </w:rPr>
        <w:lastRenderedPageBreak/>
        <w:t>目</w:t>
      </w:r>
      <w:r w:rsidRPr="002F7B22">
        <w:rPr>
          <w:b/>
          <w:sz w:val="52"/>
          <w:szCs w:val="52"/>
        </w:rPr>
        <w:t xml:space="preserve">  </w:t>
      </w:r>
      <w:r w:rsidRPr="002F7B22">
        <w:rPr>
          <w:b/>
          <w:sz w:val="52"/>
          <w:szCs w:val="52"/>
        </w:rPr>
        <w:t>录</w:t>
      </w:r>
    </w:p>
    <w:bookmarkEnd w:id="1"/>
    <w:p w:rsidR="007E5153" w:rsidRPr="00AF2665" w:rsidRDefault="00CA0F5F">
      <w:pPr>
        <w:pStyle w:val="11"/>
        <w:tabs>
          <w:tab w:val="left" w:pos="420"/>
          <w:tab w:val="right" w:leader="dot" w:pos="9856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r w:rsidRPr="00CA0F5F">
        <w:rPr>
          <w:bCs w:val="0"/>
          <w:caps w:val="0"/>
          <w:kern w:val="0"/>
          <w:sz w:val="28"/>
          <w:szCs w:val="28"/>
        </w:rPr>
        <w:fldChar w:fldCharType="begin"/>
      </w:r>
      <w:r w:rsidR="0047163D" w:rsidRPr="002F7B22">
        <w:rPr>
          <w:bCs w:val="0"/>
          <w:caps w:val="0"/>
          <w:kern w:val="0"/>
          <w:sz w:val="28"/>
          <w:szCs w:val="28"/>
        </w:rPr>
        <w:instrText xml:space="preserve"> TOC \o "1-2" \h \z \u </w:instrText>
      </w:r>
      <w:r w:rsidRPr="00CA0F5F">
        <w:rPr>
          <w:bCs w:val="0"/>
          <w:caps w:val="0"/>
          <w:kern w:val="0"/>
          <w:sz w:val="28"/>
          <w:szCs w:val="28"/>
        </w:rPr>
        <w:fldChar w:fldCharType="separate"/>
      </w:r>
      <w:hyperlink w:anchor="_Toc430876678" w:history="1">
        <w:r w:rsidR="007E5153" w:rsidRPr="00F43AA5">
          <w:rPr>
            <w:rStyle w:val="a9"/>
            <w:noProof/>
          </w:rPr>
          <w:t>1</w:t>
        </w:r>
        <w:r w:rsidR="007E5153" w:rsidRPr="00AF2665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概述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21"/>
        <w:tabs>
          <w:tab w:val="left" w:pos="840"/>
          <w:tab w:val="right" w:leader="dot" w:pos="9856"/>
        </w:tabs>
        <w:rPr>
          <w:rFonts w:ascii="Calibri" w:hAnsi="Calibri"/>
          <w:smallCaps w:val="0"/>
          <w:noProof/>
          <w:sz w:val="21"/>
          <w:szCs w:val="22"/>
        </w:rPr>
      </w:pPr>
      <w:hyperlink w:anchor="_Toc430876679" w:history="1">
        <w:r w:rsidR="007E5153" w:rsidRPr="00F43AA5">
          <w:rPr>
            <w:rStyle w:val="a9"/>
            <w:noProof/>
          </w:rPr>
          <w:t>1.1</w:t>
        </w:r>
        <w:r w:rsidR="007E5153" w:rsidRPr="00AF2665">
          <w:rPr>
            <w:rFonts w:ascii="Calibri" w:hAnsi="Calibri"/>
            <w:small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技术要求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21"/>
        <w:tabs>
          <w:tab w:val="left" w:pos="840"/>
          <w:tab w:val="right" w:leader="dot" w:pos="9856"/>
        </w:tabs>
        <w:rPr>
          <w:rFonts w:ascii="Calibri" w:hAnsi="Calibri"/>
          <w:smallCaps w:val="0"/>
          <w:noProof/>
          <w:sz w:val="21"/>
          <w:szCs w:val="22"/>
        </w:rPr>
      </w:pPr>
      <w:hyperlink w:anchor="_Toc430876680" w:history="1">
        <w:r w:rsidR="007E5153" w:rsidRPr="00F43AA5">
          <w:rPr>
            <w:rStyle w:val="a9"/>
            <w:noProof/>
          </w:rPr>
          <w:t>1.2</w:t>
        </w:r>
        <w:r w:rsidR="007E5153" w:rsidRPr="00AF2665">
          <w:rPr>
            <w:rFonts w:ascii="Calibri" w:hAnsi="Calibri"/>
            <w:small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系统用途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21"/>
        <w:tabs>
          <w:tab w:val="left" w:pos="840"/>
          <w:tab w:val="right" w:leader="dot" w:pos="9856"/>
        </w:tabs>
        <w:rPr>
          <w:rFonts w:ascii="Calibri" w:hAnsi="Calibri"/>
          <w:smallCaps w:val="0"/>
          <w:noProof/>
          <w:sz w:val="21"/>
          <w:szCs w:val="22"/>
        </w:rPr>
      </w:pPr>
      <w:hyperlink w:anchor="_Toc430876681" w:history="1">
        <w:r w:rsidR="007E5153" w:rsidRPr="00F43AA5">
          <w:rPr>
            <w:rStyle w:val="a9"/>
            <w:noProof/>
          </w:rPr>
          <w:t>1.3</w:t>
        </w:r>
        <w:r w:rsidR="007E5153" w:rsidRPr="00AF2665">
          <w:rPr>
            <w:rFonts w:ascii="Calibri" w:hAnsi="Calibri"/>
            <w:small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系统构成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11"/>
        <w:tabs>
          <w:tab w:val="left" w:pos="420"/>
          <w:tab w:val="right" w:leader="dot" w:pos="9856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30876682" w:history="1">
        <w:r w:rsidR="007E5153" w:rsidRPr="00F43AA5">
          <w:rPr>
            <w:rStyle w:val="a9"/>
            <w:noProof/>
          </w:rPr>
          <w:t>2</w:t>
        </w:r>
        <w:r w:rsidR="007E5153" w:rsidRPr="00AF2665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技术规格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21"/>
        <w:tabs>
          <w:tab w:val="left" w:pos="840"/>
          <w:tab w:val="right" w:leader="dot" w:pos="9856"/>
        </w:tabs>
        <w:rPr>
          <w:rFonts w:ascii="Calibri" w:hAnsi="Calibri"/>
          <w:smallCaps w:val="0"/>
          <w:noProof/>
          <w:sz w:val="21"/>
          <w:szCs w:val="22"/>
        </w:rPr>
      </w:pPr>
      <w:hyperlink w:anchor="_Toc430876683" w:history="1">
        <w:r w:rsidR="007E5153" w:rsidRPr="00F43AA5">
          <w:rPr>
            <w:rStyle w:val="a9"/>
            <w:noProof/>
          </w:rPr>
          <w:t>2.1</w:t>
        </w:r>
        <w:r w:rsidR="007E5153" w:rsidRPr="00AF2665">
          <w:rPr>
            <w:rFonts w:ascii="Calibri" w:hAnsi="Calibri"/>
            <w:small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安全措施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21"/>
        <w:tabs>
          <w:tab w:val="left" w:pos="840"/>
          <w:tab w:val="right" w:leader="dot" w:pos="9856"/>
        </w:tabs>
        <w:rPr>
          <w:rFonts w:ascii="Calibri" w:hAnsi="Calibri"/>
          <w:smallCaps w:val="0"/>
          <w:noProof/>
          <w:sz w:val="21"/>
          <w:szCs w:val="22"/>
        </w:rPr>
      </w:pPr>
      <w:hyperlink w:anchor="_Toc430876684" w:history="1">
        <w:r w:rsidR="007E5153" w:rsidRPr="00F43AA5">
          <w:rPr>
            <w:rStyle w:val="a9"/>
            <w:noProof/>
          </w:rPr>
          <w:t>2.2</w:t>
        </w:r>
        <w:r w:rsidR="007E5153" w:rsidRPr="00AF2665">
          <w:rPr>
            <w:rFonts w:ascii="Calibri" w:hAnsi="Calibri"/>
            <w:small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系统架构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21"/>
        <w:tabs>
          <w:tab w:val="left" w:pos="840"/>
          <w:tab w:val="right" w:leader="dot" w:pos="9856"/>
        </w:tabs>
        <w:rPr>
          <w:rFonts w:ascii="Calibri" w:hAnsi="Calibri"/>
          <w:smallCaps w:val="0"/>
          <w:noProof/>
          <w:sz w:val="21"/>
          <w:szCs w:val="22"/>
        </w:rPr>
      </w:pPr>
      <w:hyperlink w:anchor="_Toc430876685" w:history="1">
        <w:r w:rsidR="007E5153" w:rsidRPr="00F43AA5">
          <w:rPr>
            <w:rStyle w:val="a9"/>
            <w:noProof/>
          </w:rPr>
          <w:t>2.3</w:t>
        </w:r>
        <w:r w:rsidR="007E5153" w:rsidRPr="00AF2665">
          <w:rPr>
            <w:rFonts w:ascii="Calibri" w:hAnsi="Calibri"/>
            <w:small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系统功能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21"/>
        <w:tabs>
          <w:tab w:val="left" w:pos="840"/>
          <w:tab w:val="right" w:leader="dot" w:pos="9856"/>
        </w:tabs>
        <w:rPr>
          <w:rFonts w:ascii="Calibri" w:hAnsi="Calibri"/>
          <w:smallCaps w:val="0"/>
          <w:noProof/>
          <w:sz w:val="21"/>
          <w:szCs w:val="22"/>
        </w:rPr>
      </w:pPr>
      <w:hyperlink w:anchor="_Toc430876686" w:history="1">
        <w:r w:rsidR="007E5153" w:rsidRPr="00F43AA5">
          <w:rPr>
            <w:rStyle w:val="a9"/>
            <w:noProof/>
          </w:rPr>
          <w:t>2.4</w:t>
        </w:r>
        <w:r w:rsidR="007E5153" w:rsidRPr="00AF2665">
          <w:rPr>
            <w:rFonts w:ascii="Calibri" w:hAnsi="Calibri"/>
            <w:small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部署服务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11"/>
        <w:tabs>
          <w:tab w:val="left" w:pos="420"/>
          <w:tab w:val="right" w:leader="dot" w:pos="9856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30876687" w:history="1">
        <w:r w:rsidR="007E5153" w:rsidRPr="00F43AA5">
          <w:rPr>
            <w:rStyle w:val="a9"/>
            <w:noProof/>
          </w:rPr>
          <w:t>3</w:t>
        </w:r>
        <w:r w:rsidR="007E5153" w:rsidRPr="00AF2665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供应商必须提供的技术文件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11"/>
        <w:tabs>
          <w:tab w:val="left" w:pos="420"/>
          <w:tab w:val="right" w:leader="dot" w:pos="9856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30876688" w:history="1">
        <w:r w:rsidR="007E5153" w:rsidRPr="00F43AA5">
          <w:rPr>
            <w:rStyle w:val="a9"/>
            <w:noProof/>
          </w:rPr>
          <w:t>4</w:t>
        </w:r>
        <w:r w:rsidR="007E5153" w:rsidRPr="00AF2665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质量保证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11"/>
        <w:tabs>
          <w:tab w:val="left" w:pos="420"/>
          <w:tab w:val="right" w:leader="dot" w:pos="9856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30876689" w:history="1">
        <w:r w:rsidR="007E5153" w:rsidRPr="00F43AA5">
          <w:rPr>
            <w:rStyle w:val="a9"/>
            <w:noProof/>
          </w:rPr>
          <w:t>5</w:t>
        </w:r>
        <w:r w:rsidR="007E5153" w:rsidRPr="00AF2665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验收、安装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11"/>
        <w:tabs>
          <w:tab w:val="left" w:pos="420"/>
          <w:tab w:val="right" w:leader="dot" w:pos="9856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30876690" w:history="1">
        <w:r w:rsidR="007E5153" w:rsidRPr="00F43AA5">
          <w:rPr>
            <w:rStyle w:val="a9"/>
            <w:noProof/>
          </w:rPr>
          <w:t>6</w:t>
        </w:r>
        <w:r w:rsidR="007E5153" w:rsidRPr="00AF2665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售后服务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5153" w:rsidRPr="00AF2665" w:rsidRDefault="00CA0F5F">
      <w:pPr>
        <w:pStyle w:val="11"/>
        <w:tabs>
          <w:tab w:val="left" w:pos="420"/>
          <w:tab w:val="right" w:leader="dot" w:pos="9856"/>
        </w:tabs>
        <w:rPr>
          <w:rFonts w:ascii="Calibri" w:hAnsi="Calibri"/>
          <w:b w:val="0"/>
          <w:bCs w:val="0"/>
          <w:caps w:val="0"/>
          <w:noProof/>
          <w:sz w:val="21"/>
          <w:szCs w:val="22"/>
        </w:rPr>
      </w:pPr>
      <w:hyperlink w:anchor="_Toc430876691" w:history="1">
        <w:r w:rsidR="007E5153" w:rsidRPr="00F43AA5">
          <w:rPr>
            <w:rStyle w:val="a9"/>
            <w:noProof/>
          </w:rPr>
          <w:t>7</w:t>
        </w:r>
        <w:r w:rsidR="007E5153" w:rsidRPr="00AF2665">
          <w:rPr>
            <w:rFonts w:ascii="Calibri" w:hAnsi="Calibri"/>
            <w:b w:val="0"/>
            <w:bCs w:val="0"/>
            <w:caps w:val="0"/>
            <w:noProof/>
            <w:sz w:val="21"/>
            <w:szCs w:val="22"/>
          </w:rPr>
          <w:tab/>
        </w:r>
        <w:r w:rsidR="007E5153" w:rsidRPr="00F43AA5">
          <w:rPr>
            <w:rStyle w:val="a9"/>
            <w:rFonts w:hint="eastAsia"/>
            <w:noProof/>
          </w:rPr>
          <w:t>其他</w:t>
        </w:r>
        <w:r w:rsidR="007E51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5153">
          <w:rPr>
            <w:noProof/>
            <w:webHidden/>
          </w:rPr>
          <w:instrText xml:space="preserve"> PAGEREF _Toc430876691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515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163D" w:rsidRPr="002F7B22" w:rsidRDefault="00CA0F5F" w:rsidP="0047163D">
      <w:pPr>
        <w:spacing w:line="480" w:lineRule="auto"/>
        <w:rPr>
          <w:szCs w:val="28"/>
        </w:rPr>
        <w:sectPr w:rsidR="0047163D" w:rsidRPr="002F7B22">
          <w:headerReference w:type="first" r:id="rId14"/>
          <w:pgSz w:w="11906" w:h="16838"/>
          <w:pgMar w:top="1440" w:right="960" w:bottom="1440" w:left="1080" w:header="851" w:footer="970" w:gutter="0"/>
          <w:pgNumType w:fmt="upperRoman" w:start="1"/>
          <w:cols w:space="720"/>
          <w:docGrid w:linePitch="312"/>
        </w:sectPr>
      </w:pPr>
      <w:r w:rsidRPr="002F7B22">
        <w:rPr>
          <w:bCs/>
          <w:caps/>
          <w:szCs w:val="28"/>
        </w:rPr>
        <w:fldChar w:fldCharType="end"/>
      </w:r>
    </w:p>
    <w:p w:rsidR="0047163D" w:rsidRPr="002F7B22" w:rsidRDefault="0047163D" w:rsidP="006A2075">
      <w:pPr>
        <w:pStyle w:val="1PIM1H1Heading0propappheading1appheading11app1"/>
        <w:numPr>
          <w:ilvl w:val="0"/>
          <w:numId w:val="2"/>
        </w:numPr>
        <w:tabs>
          <w:tab w:val="clear" w:pos="432"/>
          <w:tab w:val="clear" w:pos="1200"/>
          <w:tab w:val="left" w:pos="426"/>
        </w:tabs>
        <w:rPr>
          <w:rFonts w:ascii="Times New Roman" w:eastAsia="宋体" w:cs="Times New Roman"/>
        </w:rPr>
      </w:pPr>
      <w:bookmarkStart w:id="7" w:name="_Toc430876678"/>
      <w:bookmarkEnd w:id="2"/>
      <w:bookmarkEnd w:id="3"/>
      <w:bookmarkEnd w:id="4"/>
      <w:bookmarkEnd w:id="5"/>
      <w:bookmarkEnd w:id="6"/>
      <w:r w:rsidRPr="002F7B22">
        <w:rPr>
          <w:rFonts w:ascii="Times New Roman" w:eastAsia="宋体" w:cs="Times New Roman"/>
        </w:rPr>
        <w:lastRenderedPageBreak/>
        <w:t>概述</w:t>
      </w:r>
      <w:bookmarkEnd w:id="7"/>
    </w:p>
    <w:p w:rsidR="004F12A1" w:rsidRPr="002F7B22" w:rsidRDefault="0047163D" w:rsidP="004F12A1">
      <w:pPr>
        <w:spacing w:line="360" w:lineRule="auto"/>
        <w:ind w:firstLineChars="200" w:firstLine="480"/>
        <w:rPr>
          <w:bCs/>
          <w:sz w:val="24"/>
        </w:rPr>
      </w:pPr>
      <w:r w:rsidRPr="002F7B22">
        <w:rPr>
          <w:bCs/>
          <w:sz w:val="24"/>
        </w:rPr>
        <w:t>本技术条件适用于</w:t>
      </w:r>
      <w:hyperlink r:id="rId15" w:history="1">
        <w:r w:rsidRPr="002F7B22">
          <w:rPr>
            <w:bCs/>
            <w:sz w:val="24"/>
          </w:rPr>
          <w:t>中国铁道科学研究院</w:t>
        </w:r>
      </w:hyperlink>
      <w:r w:rsidRPr="002F7B22">
        <w:rPr>
          <w:bCs/>
          <w:sz w:val="24"/>
        </w:rPr>
        <w:t>机车车辆研究所（简称机辆所）采购的</w:t>
      </w:r>
      <w:r w:rsidR="000D246B">
        <w:rPr>
          <w:rFonts w:hint="eastAsia"/>
          <w:bCs/>
          <w:sz w:val="24"/>
        </w:rPr>
        <w:t>检验</w:t>
      </w:r>
      <w:r w:rsidR="000D246B">
        <w:rPr>
          <w:bCs/>
          <w:sz w:val="24"/>
        </w:rPr>
        <w:t>与科研文档管理系统</w:t>
      </w:r>
      <w:r w:rsidRPr="002F7B22">
        <w:rPr>
          <w:bCs/>
          <w:sz w:val="24"/>
        </w:rPr>
        <w:t>。产品必须满足本技术条件所提及的有关标准和规定的相关要求，本技术条件作为产品订货、</w:t>
      </w:r>
      <w:r w:rsidR="00282A19">
        <w:rPr>
          <w:rFonts w:hint="eastAsia"/>
          <w:bCs/>
          <w:sz w:val="24"/>
        </w:rPr>
        <w:t>开发、</w:t>
      </w:r>
      <w:r w:rsidR="00282A19">
        <w:rPr>
          <w:bCs/>
          <w:sz w:val="24"/>
        </w:rPr>
        <w:t>部署</w:t>
      </w:r>
      <w:r w:rsidRPr="002F7B22">
        <w:rPr>
          <w:bCs/>
          <w:sz w:val="24"/>
        </w:rPr>
        <w:t>、检查和验收的依据。</w:t>
      </w:r>
    </w:p>
    <w:p w:rsidR="0047163D" w:rsidRPr="002F7B22" w:rsidRDefault="0047163D" w:rsidP="0047163D">
      <w:pPr>
        <w:pStyle w:val="2"/>
        <w:numPr>
          <w:ilvl w:val="1"/>
          <w:numId w:val="2"/>
        </w:numPr>
        <w:tabs>
          <w:tab w:val="clear" w:pos="1038"/>
        </w:tabs>
        <w:rPr>
          <w:rFonts w:ascii="Times New Roman" w:hAnsi="Times New Roman"/>
        </w:rPr>
      </w:pPr>
      <w:r w:rsidRPr="002F7B22">
        <w:rPr>
          <w:rFonts w:ascii="Times New Roman" w:hAnsi="Times New Roman"/>
        </w:rPr>
        <w:t xml:space="preserve"> </w:t>
      </w:r>
      <w:bookmarkStart w:id="8" w:name="_Toc430876679"/>
      <w:r w:rsidRPr="002F7B22">
        <w:rPr>
          <w:rFonts w:ascii="Times New Roman" w:hAnsi="Times New Roman"/>
        </w:rPr>
        <w:t>技术要求</w:t>
      </w:r>
      <w:bookmarkEnd w:id="8"/>
    </w:p>
    <w:p w:rsidR="0047163D" w:rsidRPr="00815DCE" w:rsidRDefault="0047163D" w:rsidP="0047163D">
      <w:pPr>
        <w:spacing w:line="360" w:lineRule="auto"/>
        <w:ind w:firstLineChars="200" w:firstLine="480"/>
        <w:rPr>
          <w:bCs/>
          <w:sz w:val="24"/>
        </w:rPr>
      </w:pPr>
      <w:r w:rsidRPr="002F7B22">
        <w:rPr>
          <w:bCs/>
          <w:sz w:val="24"/>
        </w:rPr>
        <w:t>乙方所提供的成套</w:t>
      </w:r>
      <w:r w:rsidR="00083CDB" w:rsidRPr="002F7B22">
        <w:rPr>
          <w:bCs/>
          <w:sz w:val="24"/>
        </w:rPr>
        <w:t>系统</w:t>
      </w:r>
      <w:r w:rsidRPr="002F7B22">
        <w:rPr>
          <w:bCs/>
          <w:sz w:val="24"/>
        </w:rPr>
        <w:t>必须为一套完整、成熟的产品，</w:t>
      </w:r>
      <w:r w:rsidR="007D0271" w:rsidRPr="007A61A1">
        <w:rPr>
          <w:rFonts w:hint="eastAsia"/>
          <w:bCs/>
          <w:sz w:val="24"/>
        </w:rPr>
        <w:t>与机辆所主要</w:t>
      </w:r>
      <w:r w:rsidR="007D0271" w:rsidRPr="007A61A1">
        <w:rPr>
          <w:bCs/>
          <w:sz w:val="24"/>
        </w:rPr>
        <w:t>业务相适应</w:t>
      </w:r>
      <w:r w:rsidR="00AD1656">
        <w:rPr>
          <w:rFonts w:hint="eastAsia"/>
          <w:bCs/>
          <w:sz w:val="24"/>
        </w:rPr>
        <w:t>，</w:t>
      </w:r>
      <w:r w:rsidRPr="002F7B22">
        <w:rPr>
          <w:bCs/>
          <w:sz w:val="24"/>
        </w:rPr>
        <w:t>其技术指标需达到国内领先</w:t>
      </w:r>
      <w:r w:rsidR="002C3CE6">
        <w:rPr>
          <w:rFonts w:hint="eastAsia"/>
          <w:bCs/>
          <w:sz w:val="24"/>
        </w:rPr>
        <w:t>、</w:t>
      </w:r>
      <w:r w:rsidRPr="002F7B22">
        <w:rPr>
          <w:bCs/>
          <w:sz w:val="24"/>
        </w:rPr>
        <w:t>国际先进水平，能满足相关标准规定的要求</w:t>
      </w:r>
      <w:r w:rsidR="00EA65AF">
        <w:rPr>
          <w:rFonts w:hint="eastAsia"/>
          <w:bCs/>
          <w:sz w:val="24"/>
        </w:rPr>
        <w:t>。</w:t>
      </w:r>
    </w:p>
    <w:p w:rsidR="0047163D" w:rsidRPr="002F7B22" w:rsidRDefault="0047163D" w:rsidP="0047163D">
      <w:pPr>
        <w:pStyle w:val="2"/>
        <w:numPr>
          <w:ilvl w:val="1"/>
          <w:numId w:val="2"/>
        </w:numPr>
        <w:tabs>
          <w:tab w:val="clear" w:pos="1038"/>
        </w:tabs>
        <w:rPr>
          <w:rFonts w:ascii="Times New Roman" w:hAnsi="Times New Roman"/>
        </w:rPr>
      </w:pPr>
      <w:r w:rsidRPr="002F7B22">
        <w:rPr>
          <w:rFonts w:ascii="Times New Roman" w:hAnsi="Times New Roman"/>
        </w:rPr>
        <w:t xml:space="preserve"> </w:t>
      </w:r>
      <w:bookmarkStart w:id="9" w:name="_Toc430876680"/>
      <w:r w:rsidR="003D6620">
        <w:rPr>
          <w:rFonts w:ascii="Times New Roman" w:hAnsi="Times New Roman" w:hint="eastAsia"/>
        </w:rPr>
        <w:t>系统</w:t>
      </w:r>
      <w:r w:rsidRPr="002F7B22">
        <w:rPr>
          <w:rFonts w:ascii="Times New Roman" w:hAnsi="Times New Roman"/>
        </w:rPr>
        <w:t>用途</w:t>
      </w:r>
      <w:bookmarkEnd w:id="9"/>
    </w:p>
    <w:p w:rsidR="0047163D" w:rsidRDefault="005D23AC" w:rsidP="0047163D">
      <w:pPr>
        <w:spacing w:line="360" w:lineRule="auto"/>
        <w:ind w:firstLineChars="200" w:firstLine="480"/>
        <w:rPr>
          <w:bCs/>
          <w:sz w:val="24"/>
        </w:rPr>
      </w:pPr>
      <w:r w:rsidRPr="002F7B22">
        <w:rPr>
          <w:bCs/>
          <w:sz w:val="24"/>
        </w:rPr>
        <w:t>该</w:t>
      </w:r>
      <w:r w:rsidR="00EB239D">
        <w:rPr>
          <w:rFonts w:hint="eastAsia"/>
          <w:bCs/>
          <w:sz w:val="24"/>
        </w:rPr>
        <w:t>系统</w:t>
      </w:r>
      <w:r w:rsidRPr="002F7B22">
        <w:rPr>
          <w:bCs/>
          <w:sz w:val="24"/>
        </w:rPr>
        <w:t>主要用于</w:t>
      </w:r>
      <w:r w:rsidR="00EB239D">
        <w:rPr>
          <w:bCs/>
          <w:sz w:val="24"/>
        </w:rPr>
        <w:t>机辆所</w:t>
      </w:r>
      <w:r w:rsidR="008911D1">
        <w:rPr>
          <w:rFonts w:hint="eastAsia"/>
          <w:bCs/>
          <w:sz w:val="24"/>
        </w:rPr>
        <w:t>检验</w:t>
      </w:r>
      <w:r w:rsidR="008911D1">
        <w:rPr>
          <w:bCs/>
          <w:sz w:val="24"/>
        </w:rPr>
        <w:t>与科研相关文档</w:t>
      </w:r>
      <w:r w:rsidR="00674A30">
        <w:rPr>
          <w:bCs/>
          <w:sz w:val="24"/>
        </w:rPr>
        <w:t>在统一平台下</w:t>
      </w:r>
      <w:r w:rsidR="00674A30">
        <w:rPr>
          <w:rFonts w:hint="eastAsia"/>
          <w:bCs/>
          <w:sz w:val="24"/>
        </w:rPr>
        <w:t>的</w:t>
      </w:r>
      <w:r w:rsidR="00674A30">
        <w:rPr>
          <w:bCs/>
          <w:sz w:val="24"/>
        </w:rPr>
        <w:t>集中管理，</w:t>
      </w:r>
      <w:r w:rsidR="00674A30">
        <w:rPr>
          <w:rFonts w:hint="eastAsia"/>
          <w:bCs/>
          <w:sz w:val="24"/>
        </w:rPr>
        <w:t>满足</w:t>
      </w:r>
      <w:r w:rsidR="00674A30">
        <w:rPr>
          <w:bCs/>
          <w:sz w:val="24"/>
        </w:rPr>
        <w:t>员工协同作业的需求，</w:t>
      </w:r>
      <w:r w:rsidR="003D6620">
        <w:rPr>
          <w:rFonts w:hint="eastAsia"/>
          <w:bCs/>
          <w:sz w:val="24"/>
        </w:rPr>
        <w:t>规范</w:t>
      </w:r>
      <w:r w:rsidR="003D6620">
        <w:rPr>
          <w:bCs/>
          <w:sz w:val="24"/>
        </w:rPr>
        <w:t>检验报告的输出流程</w:t>
      </w:r>
      <w:r w:rsidR="00990E38" w:rsidRPr="002F7B22">
        <w:rPr>
          <w:bCs/>
          <w:sz w:val="24"/>
        </w:rPr>
        <w:t>，</w:t>
      </w:r>
      <w:r w:rsidR="00674A30">
        <w:rPr>
          <w:bCs/>
          <w:sz w:val="24"/>
        </w:rPr>
        <w:t>存档</w:t>
      </w:r>
      <w:r w:rsidR="00674A30">
        <w:rPr>
          <w:rFonts w:hint="eastAsia"/>
          <w:bCs/>
          <w:sz w:val="24"/>
        </w:rPr>
        <w:t>整理</w:t>
      </w:r>
      <w:r w:rsidR="00674A30">
        <w:rPr>
          <w:bCs/>
          <w:sz w:val="24"/>
        </w:rPr>
        <w:t>科研</w:t>
      </w:r>
      <w:r w:rsidR="00674A30">
        <w:rPr>
          <w:rFonts w:hint="eastAsia"/>
          <w:bCs/>
          <w:sz w:val="24"/>
        </w:rPr>
        <w:t>过程</w:t>
      </w:r>
      <w:r w:rsidR="00674A30">
        <w:rPr>
          <w:bCs/>
          <w:sz w:val="24"/>
        </w:rPr>
        <w:t>文档</w:t>
      </w:r>
      <w:r w:rsidR="00674A30">
        <w:rPr>
          <w:rFonts w:hint="eastAsia"/>
          <w:bCs/>
          <w:sz w:val="24"/>
        </w:rPr>
        <w:t>，方便</w:t>
      </w:r>
      <w:r w:rsidR="00674A30">
        <w:rPr>
          <w:bCs/>
          <w:sz w:val="24"/>
        </w:rPr>
        <w:t>内部知识共享</w:t>
      </w:r>
      <w:r w:rsidR="009A046B">
        <w:rPr>
          <w:rFonts w:hint="eastAsia"/>
          <w:bCs/>
          <w:sz w:val="24"/>
        </w:rPr>
        <w:t>，</w:t>
      </w:r>
      <w:r w:rsidR="009A046B">
        <w:rPr>
          <w:bCs/>
          <w:sz w:val="24"/>
        </w:rPr>
        <w:t>使用人数约</w:t>
      </w:r>
      <w:r w:rsidR="009A046B">
        <w:rPr>
          <w:rFonts w:hint="eastAsia"/>
          <w:bCs/>
          <w:sz w:val="24"/>
        </w:rPr>
        <w:t>300</w:t>
      </w:r>
      <w:r w:rsidR="009A046B">
        <w:rPr>
          <w:rFonts w:hint="eastAsia"/>
          <w:bCs/>
          <w:sz w:val="24"/>
        </w:rPr>
        <w:t>人</w:t>
      </w:r>
      <w:r w:rsidR="00990E38" w:rsidRPr="002F7B22">
        <w:rPr>
          <w:bCs/>
          <w:sz w:val="24"/>
        </w:rPr>
        <w:t>。</w:t>
      </w:r>
    </w:p>
    <w:p w:rsidR="00815DCE" w:rsidRPr="007A61A1" w:rsidRDefault="00815DCE" w:rsidP="00815DCE">
      <w:pPr>
        <w:numPr>
          <w:ilvl w:val="0"/>
          <w:numId w:val="18"/>
        </w:numPr>
        <w:spacing w:line="360" w:lineRule="auto"/>
        <w:rPr>
          <w:b/>
          <w:bCs/>
          <w:sz w:val="24"/>
        </w:rPr>
      </w:pPr>
      <w:r w:rsidRPr="007A61A1">
        <w:rPr>
          <w:b/>
          <w:bCs/>
          <w:sz w:val="24"/>
        </w:rPr>
        <w:t>检验类文档</w:t>
      </w:r>
      <w:r w:rsidRPr="007A61A1">
        <w:rPr>
          <w:rFonts w:hint="eastAsia"/>
          <w:b/>
          <w:bCs/>
          <w:sz w:val="24"/>
        </w:rPr>
        <w:t>管理</w:t>
      </w:r>
    </w:p>
    <w:p w:rsidR="00815DCE" w:rsidRPr="007A61A1" w:rsidRDefault="00815DCE" w:rsidP="00815DCE">
      <w:pPr>
        <w:spacing w:line="360" w:lineRule="auto"/>
        <w:ind w:firstLineChars="200" w:firstLine="480"/>
        <w:rPr>
          <w:bCs/>
          <w:sz w:val="24"/>
        </w:rPr>
      </w:pPr>
      <w:r w:rsidRPr="007A61A1">
        <w:rPr>
          <w:rFonts w:hint="eastAsia"/>
          <w:bCs/>
          <w:sz w:val="24"/>
        </w:rPr>
        <w:t>需</w:t>
      </w:r>
      <w:r w:rsidRPr="007A61A1">
        <w:rPr>
          <w:bCs/>
          <w:sz w:val="24"/>
        </w:rPr>
        <w:t>适应检验站质量管理体系的要求，</w:t>
      </w:r>
      <w:r w:rsidRPr="007A61A1">
        <w:rPr>
          <w:rFonts w:hint="eastAsia"/>
          <w:bCs/>
          <w:sz w:val="24"/>
        </w:rPr>
        <w:t>对</w:t>
      </w:r>
      <w:r w:rsidRPr="007A61A1">
        <w:rPr>
          <w:bCs/>
          <w:sz w:val="24"/>
        </w:rPr>
        <w:t>检验类文档的</w:t>
      </w:r>
      <w:r w:rsidRPr="007A61A1">
        <w:rPr>
          <w:rFonts w:hint="eastAsia"/>
          <w:bCs/>
          <w:sz w:val="24"/>
        </w:rPr>
        <w:t>编写</w:t>
      </w:r>
      <w:r w:rsidRPr="007A61A1">
        <w:rPr>
          <w:bCs/>
          <w:sz w:val="24"/>
        </w:rPr>
        <w:t>、审核</w:t>
      </w:r>
      <w:r w:rsidRPr="007A61A1">
        <w:rPr>
          <w:rFonts w:hint="eastAsia"/>
          <w:bCs/>
          <w:sz w:val="24"/>
        </w:rPr>
        <w:t>、</w:t>
      </w:r>
      <w:r w:rsidRPr="007A61A1">
        <w:rPr>
          <w:bCs/>
          <w:sz w:val="24"/>
        </w:rPr>
        <w:t>发布需有</w:t>
      </w:r>
      <w:r w:rsidRPr="007A61A1">
        <w:rPr>
          <w:rFonts w:hint="eastAsia"/>
          <w:bCs/>
          <w:sz w:val="24"/>
        </w:rPr>
        <w:t>流程</w:t>
      </w:r>
      <w:r w:rsidRPr="007A61A1">
        <w:rPr>
          <w:bCs/>
          <w:sz w:val="24"/>
        </w:rPr>
        <w:t>控制，具体见下述</w:t>
      </w:r>
      <w:r w:rsidRPr="007A61A1">
        <w:rPr>
          <w:rFonts w:hint="eastAsia"/>
          <w:bCs/>
          <w:sz w:val="24"/>
        </w:rPr>
        <w:t>相关</w:t>
      </w:r>
      <w:r w:rsidRPr="007A61A1">
        <w:rPr>
          <w:bCs/>
          <w:sz w:val="24"/>
        </w:rPr>
        <w:t>章节。</w:t>
      </w:r>
    </w:p>
    <w:p w:rsidR="00815DCE" w:rsidRPr="007A61A1" w:rsidRDefault="00815DCE" w:rsidP="00815DCE">
      <w:pPr>
        <w:numPr>
          <w:ilvl w:val="0"/>
          <w:numId w:val="18"/>
        </w:numPr>
        <w:spacing w:line="360" w:lineRule="auto"/>
        <w:rPr>
          <w:b/>
          <w:bCs/>
          <w:sz w:val="24"/>
        </w:rPr>
      </w:pPr>
      <w:r w:rsidRPr="007A61A1">
        <w:rPr>
          <w:rFonts w:hint="eastAsia"/>
          <w:b/>
          <w:bCs/>
          <w:sz w:val="24"/>
        </w:rPr>
        <w:t>科研</w:t>
      </w:r>
      <w:r w:rsidRPr="007A61A1">
        <w:rPr>
          <w:b/>
          <w:bCs/>
          <w:sz w:val="24"/>
        </w:rPr>
        <w:t>类文档管理</w:t>
      </w:r>
    </w:p>
    <w:p w:rsidR="00815DCE" w:rsidRPr="007A61A1" w:rsidRDefault="00815DCE" w:rsidP="00815DCE">
      <w:pPr>
        <w:spacing w:line="360" w:lineRule="auto"/>
        <w:ind w:firstLineChars="200" w:firstLine="480"/>
        <w:rPr>
          <w:bCs/>
          <w:sz w:val="24"/>
        </w:rPr>
      </w:pPr>
      <w:r w:rsidRPr="007A61A1">
        <w:rPr>
          <w:rFonts w:hint="eastAsia"/>
          <w:bCs/>
          <w:sz w:val="24"/>
        </w:rPr>
        <w:t>需</w:t>
      </w:r>
      <w:r w:rsidRPr="007A61A1">
        <w:rPr>
          <w:bCs/>
          <w:sz w:val="24"/>
        </w:rPr>
        <w:t>适应机辆所科研工作的要求，对科研项目</w:t>
      </w:r>
      <w:r w:rsidRPr="007A61A1">
        <w:rPr>
          <w:rFonts w:hint="eastAsia"/>
          <w:bCs/>
          <w:sz w:val="24"/>
        </w:rPr>
        <w:t>实施</w:t>
      </w:r>
      <w:r w:rsidRPr="007A61A1">
        <w:rPr>
          <w:bCs/>
          <w:sz w:val="24"/>
        </w:rPr>
        <w:t>过程形成的文档进行归档存储，</w:t>
      </w:r>
      <w:r w:rsidRPr="007A61A1">
        <w:rPr>
          <w:rFonts w:hint="eastAsia"/>
          <w:bCs/>
          <w:sz w:val="24"/>
        </w:rPr>
        <w:t>需具备灵活的索引和搜索</w:t>
      </w:r>
      <w:r w:rsidRPr="007A61A1">
        <w:rPr>
          <w:bCs/>
          <w:sz w:val="24"/>
        </w:rPr>
        <w:t>功能，</w:t>
      </w:r>
      <w:r w:rsidRPr="007A61A1">
        <w:rPr>
          <w:rFonts w:hint="eastAsia"/>
          <w:bCs/>
          <w:sz w:val="24"/>
        </w:rPr>
        <w:t>此外</w:t>
      </w:r>
      <w:r w:rsidRPr="007A61A1">
        <w:rPr>
          <w:bCs/>
          <w:sz w:val="24"/>
        </w:rPr>
        <w:t>应有</w:t>
      </w:r>
      <w:r w:rsidRPr="007A61A1">
        <w:rPr>
          <w:rFonts w:hint="eastAsia"/>
          <w:bCs/>
          <w:sz w:val="24"/>
        </w:rPr>
        <w:t>构建知识库</w:t>
      </w:r>
      <w:r w:rsidRPr="007A61A1">
        <w:rPr>
          <w:bCs/>
          <w:sz w:val="24"/>
        </w:rPr>
        <w:t>所需的标签</w:t>
      </w:r>
      <w:r w:rsidRPr="007A61A1">
        <w:rPr>
          <w:rFonts w:hint="eastAsia"/>
          <w:bCs/>
          <w:sz w:val="24"/>
        </w:rPr>
        <w:t>管理</w:t>
      </w:r>
      <w:r w:rsidRPr="007A61A1">
        <w:rPr>
          <w:bCs/>
          <w:sz w:val="24"/>
        </w:rPr>
        <w:t>、智能目录等功能</w:t>
      </w:r>
      <w:r w:rsidRPr="007A61A1">
        <w:rPr>
          <w:rFonts w:hint="eastAsia"/>
          <w:bCs/>
          <w:sz w:val="24"/>
        </w:rPr>
        <w:t>，</w:t>
      </w:r>
      <w:r w:rsidRPr="007A61A1">
        <w:rPr>
          <w:bCs/>
          <w:sz w:val="24"/>
        </w:rPr>
        <w:t>具体见下述相关章节。</w:t>
      </w:r>
    </w:p>
    <w:p w:rsidR="00815DCE" w:rsidRPr="00815DCE" w:rsidRDefault="00815DCE" w:rsidP="00815DCE">
      <w:pPr>
        <w:spacing w:line="360" w:lineRule="auto"/>
        <w:ind w:firstLineChars="200" w:firstLine="482"/>
        <w:rPr>
          <w:bCs/>
          <w:sz w:val="24"/>
        </w:rPr>
      </w:pPr>
      <w:r w:rsidRPr="00D735FC">
        <w:rPr>
          <w:rFonts w:hint="eastAsia"/>
          <w:b/>
          <w:bCs/>
          <w:sz w:val="24"/>
        </w:rPr>
        <w:t>注</w:t>
      </w:r>
      <w:r w:rsidRPr="00D735FC">
        <w:rPr>
          <w:b/>
          <w:bCs/>
          <w:sz w:val="24"/>
        </w:rPr>
        <w:t>：</w:t>
      </w:r>
      <w:r w:rsidRPr="00D735FC">
        <w:rPr>
          <w:rFonts w:hint="eastAsia"/>
          <w:b/>
          <w:bCs/>
          <w:sz w:val="24"/>
        </w:rPr>
        <w:t>以下</w:t>
      </w:r>
      <w:r w:rsidRPr="00D735FC">
        <w:rPr>
          <w:b/>
          <w:bCs/>
          <w:sz w:val="24"/>
        </w:rPr>
        <w:t>标注备选</w:t>
      </w:r>
      <w:r>
        <w:rPr>
          <w:rFonts w:hint="eastAsia"/>
          <w:b/>
          <w:bCs/>
          <w:sz w:val="24"/>
        </w:rPr>
        <w:t>的</w:t>
      </w:r>
      <w:r w:rsidRPr="00D735FC">
        <w:rPr>
          <w:b/>
          <w:bCs/>
          <w:sz w:val="24"/>
        </w:rPr>
        <w:t>为非</w:t>
      </w:r>
      <w:r>
        <w:rPr>
          <w:rFonts w:hint="eastAsia"/>
          <w:b/>
          <w:bCs/>
          <w:sz w:val="24"/>
        </w:rPr>
        <w:t>必要技术条件</w:t>
      </w:r>
      <w:r w:rsidRPr="00D735FC">
        <w:rPr>
          <w:b/>
          <w:bCs/>
          <w:sz w:val="24"/>
        </w:rPr>
        <w:t>，</w:t>
      </w:r>
      <w:r w:rsidRPr="00D735FC">
        <w:rPr>
          <w:rFonts w:hint="eastAsia"/>
          <w:b/>
          <w:bCs/>
          <w:sz w:val="24"/>
        </w:rPr>
        <w:t>但</w:t>
      </w:r>
      <w:r w:rsidRPr="00D735FC">
        <w:rPr>
          <w:b/>
          <w:bCs/>
          <w:sz w:val="24"/>
        </w:rPr>
        <w:t>若能提供相应</w:t>
      </w:r>
      <w:r w:rsidRPr="00D735FC">
        <w:rPr>
          <w:rFonts w:hint="eastAsia"/>
          <w:b/>
          <w:bCs/>
          <w:sz w:val="24"/>
        </w:rPr>
        <w:t>功能</w:t>
      </w:r>
      <w:r w:rsidRPr="00D735FC">
        <w:rPr>
          <w:b/>
          <w:bCs/>
          <w:sz w:val="24"/>
        </w:rPr>
        <w:t>，</w:t>
      </w:r>
      <w:r w:rsidRPr="00D735FC">
        <w:rPr>
          <w:rFonts w:hint="eastAsia"/>
          <w:b/>
          <w:bCs/>
          <w:sz w:val="24"/>
        </w:rPr>
        <w:t>供应商可获得</w:t>
      </w:r>
      <w:r w:rsidRPr="00D735FC">
        <w:rPr>
          <w:b/>
          <w:bCs/>
          <w:sz w:val="24"/>
        </w:rPr>
        <w:t>优先考虑</w:t>
      </w:r>
      <w:r w:rsidRPr="00D735FC">
        <w:rPr>
          <w:rFonts w:hint="eastAsia"/>
          <w:b/>
          <w:bCs/>
          <w:sz w:val="24"/>
        </w:rPr>
        <w:t>。</w:t>
      </w:r>
    </w:p>
    <w:p w:rsidR="0047163D" w:rsidRPr="002F7B22" w:rsidRDefault="0047163D" w:rsidP="0047163D">
      <w:pPr>
        <w:pStyle w:val="2"/>
        <w:numPr>
          <w:ilvl w:val="1"/>
          <w:numId w:val="2"/>
        </w:numPr>
        <w:tabs>
          <w:tab w:val="clear" w:pos="1038"/>
        </w:tabs>
        <w:rPr>
          <w:rFonts w:ascii="Times New Roman" w:hAnsi="Times New Roman"/>
        </w:rPr>
      </w:pPr>
      <w:r w:rsidRPr="002F7B22">
        <w:rPr>
          <w:rFonts w:ascii="Times New Roman" w:hAnsi="Times New Roman"/>
        </w:rPr>
        <w:t xml:space="preserve"> </w:t>
      </w:r>
      <w:bookmarkStart w:id="10" w:name="_Toc430876681"/>
      <w:r w:rsidR="003D6620">
        <w:rPr>
          <w:rFonts w:ascii="Times New Roman" w:hAnsi="Times New Roman" w:hint="eastAsia"/>
        </w:rPr>
        <w:t>系统</w:t>
      </w:r>
      <w:r w:rsidRPr="002F7B22">
        <w:rPr>
          <w:rFonts w:ascii="Times New Roman" w:hAnsi="Times New Roman"/>
        </w:rPr>
        <w:t>构成</w:t>
      </w:r>
      <w:bookmarkEnd w:id="10"/>
    </w:p>
    <w:tbl>
      <w:tblPr>
        <w:tblW w:w="8364" w:type="dxa"/>
        <w:jc w:val="center"/>
        <w:tblLook w:val="04A0"/>
      </w:tblPr>
      <w:tblGrid>
        <w:gridCol w:w="993"/>
        <w:gridCol w:w="5244"/>
        <w:gridCol w:w="2127"/>
      </w:tblGrid>
      <w:tr w:rsidR="008C0D03" w:rsidRPr="002F7B22" w:rsidTr="0047465E">
        <w:trPr>
          <w:trHeight w:val="36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03" w:rsidRPr="002F7B22" w:rsidRDefault="008C0D03" w:rsidP="008C0D03">
            <w:pPr>
              <w:widowControl/>
              <w:jc w:val="center"/>
              <w:rPr>
                <w:sz w:val="20"/>
              </w:rPr>
            </w:pPr>
            <w:r w:rsidRPr="002F7B22">
              <w:rPr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03" w:rsidRPr="0056499E" w:rsidRDefault="008C0D03" w:rsidP="008C0D03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4513B8">
              <w:rPr>
                <w:rFonts w:ascii="宋体" w:hAnsi="宋体" w:cs="Arial" w:hint="eastAsia"/>
                <w:sz w:val="20"/>
              </w:rPr>
              <w:t>检验与科研文档管理系统</w:t>
            </w:r>
            <w:r>
              <w:rPr>
                <w:rFonts w:ascii="宋体" w:hAnsi="宋体" w:cs="Arial" w:hint="eastAsia"/>
                <w:sz w:val="20"/>
              </w:rPr>
              <w:t>软件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03" w:rsidRPr="002F7B22" w:rsidRDefault="008C0D03" w:rsidP="008C0D03">
            <w:pPr>
              <w:widowControl/>
              <w:jc w:val="center"/>
              <w:rPr>
                <w:sz w:val="20"/>
              </w:rPr>
            </w:pPr>
            <w:r w:rsidRPr="002F7B22">
              <w:rPr>
                <w:sz w:val="20"/>
              </w:rPr>
              <w:t xml:space="preserve">1 </w:t>
            </w:r>
          </w:p>
        </w:tc>
      </w:tr>
    </w:tbl>
    <w:p w:rsidR="0047163D" w:rsidRPr="002F7B22" w:rsidRDefault="0047163D" w:rsidP="006A2075">
      <w:pPr>
        <w:pStyle w:val="1PIM1H1Heading0propappheading1appheading11app1"/>
        <w:numPr>
          <w:ilvl w:val="0"/>
          <w:numId w:val="2"/>
        </w:numPr>
        <w:tabs>
          <w:tab w:val="clear" w:pos="432"/>
          <w:tab w:val="clear" w:pos="1200"/>
        </w:tabs>
        <w:ind w:left="0" w:firstLine="0"/>
        <w:rPr>
          <w:rFonts w:ascii="Times New Roman" w:eastAsia="宋体" w:cs="Times New Roman"/>
        </w:rPr>
      </w:pPr>
      <w:bookmarkStart w:id="11" w:name="_Toc98139806"/>
      <w:bookmarkStart w:id="12" w:name="_Toc117499267"/>
      <w:bookmarkStart w:id="13" w:name="_Toc222643299"/>
      <w:bookmarkStart w:id="14" w:name="_Toc284320057"/>
      <w:bookmarkStart w:id="15" w:name="_Toc430876682"/>
      <w:r w:rsidRPr="002F7B22">
        <w:rPr>
          <w:rFonts w:ascii="Times New Roman" w:eastAsia="宋体" w:cs="Times New Roman"/>
        </w:rPr>
        <w:lastRenderedPageBreak/>
        <w:t>技术规格</w:t>
      </w:r>
      <w:bookmarkEnd w:id="11"/>
      <w:bookmarkEnd w:id="12"/>
      <w:bookmarkEnd w:id="13"/>
      <w:bookmarkEnd w:id="14"/>
      <w:bookmarkEnd w:id="15"/>
    </w:p>
    <w:p w:rsidR="007A61A1" w:rsidRPr="007A61A1" w:rsidRDefault="007A61A1" w:rsidP="007A61A1">
      <w:pPr>
        <w:pStyle w:val="2"/>
        <w:numPr>
          <w:ilvl w:val="1"/>
          <w:numId w:val="2"/>
        </w:numPr>
        <w:tabs>
          <w:tab w:val="clear" w:pos="1038"/>
        </w:tabs>
        <w:rPr>
          <w:rFonts w:ascii="Times New Roman" w:hAnsi="Times New Roman"/>
        </w:rPr>
      </w:pPr>
      <w:bookmarkStart w:id="16" w:name="_Toc430876683"/>
      <w:bookmarkStart w:id="17" w:name="_Toc284320058"/>
      <w:bookmarkStart w:id="18" w:name="_Toc117499270"/>
      <w:bookmarkStart w:id="19" w:name="_Toc222643308"/>
      <w:r w:rsidRPr="007A61A1">
        <w:rPr>
          <w:rFonts w:ascii="Times New Roman" w:hAnsi="Times New Roman" w:hint="eastAsia"/>
        </w:rPr>
        <w:t>安全</w:t>
      </w:r>
      <w:r w:rsidRPr="007A61A1">
        <w:rPr>
          <w:rFonts w:ascii="Times New Roman" w:hAnsi="Times New Roman"/>
        </w:rPr>
        <w:t>措施</w:t>
      </w:r>
      <w:bookmarkEnd w:id="16"/>
    </w:p>
    <w:p w:rsidR="007A61A1" w:rsidRPr="00E2045F" w:rsidRDefault="00A52E9F" w:rsidP="00E2045F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软件</w:t>
      </w:r>
      <w:r w:rsidR="007A61A1" w:rsidRPr="00E2045F">
        <w:rPr>
          <w:rFonts w:hint="eastAsia"/>
          <w:bCs/>
          <w:sz w:val="24"/>
        </w:rPr>
        <w:t>系统</w:t>
      </w:r>
      <w:r w:rsidR="007A61A1" w:rsidRPr="00E2045F">
        <w:rPr>
          <w:bCs/>
          <w:sz w:val="24"/>
        </w:rPr>
        <w:t>应通过第三方信息安全</w:t>
      </w:r>
      <w:r w:rsidR="007A61A1" w:rsidRPr="00E2045F">
        <w:rPr>
          <w:rFonts w:hint="eastAsia"/>
          <w:bCs/>
          <w:sz w:val="24"/>
        </w:rPr>
        <w:t>认证机构</w:t>
      </w:r>
      <w:r w:rsidR="007A61A1" w:rsidRPr="00E2045F">
        <w:rPr>
          <w:bCs/>
          <w:sz w:val="24"/>
        </w:rPr>
        <w:t>的认证。</w:t>
      </w:r>
    </w:p>
    <w:p w:rsidR="007A61A1" w:rsidRPr="006C5562" w:rsidRDefault="007A61A1" w:rsidP="007E2C02">
      <w:pPr>
        <w:numPr>
          <w:ilvl w:val="0"/>
          <w:numId w:val="19"/>
        </w:numPr>
        <w:spacing w:line="360" w:lineRule="auto"/>
        <w:rPr>
          <w:b/>
          <w:bCs/>
          <w:sz w:val="24"/>
        </w:rPr>
      </w:pPr>
      <w:r w:rsidRPr="006C5562">
        <w:rPr>
          <w:rFonts w:hint="eastAsia"/>
          <w:b/>
          <w:bCs/>
          <w:sz w:val="24"/>
        </w:rPr>
        <w:t>登录</w:t>
      </w:r>
      <w:r w:rsidRPr="006C5562">
        <w:rPr>
          <w:b/>
          <w:bCs/>
          <w:sz w:val="24"/>
        </w:rPr>
        <w:t>验证</w:t>
      </w:r>
    </w:p>
    <w:p w:rsidR="007A61A1" w:rsidRPr="007E2C02" w:rsidRDefault="007A61A1" w:rsidP="007E2C02">
      <w:pPr>
        <w:spacing w:line="360" w:lineRule="auto"/>
        <w:ind w:firstLineChars="200" w:firstLine="480"/>
        <w:rPr>
          <w:bCs/>
          <w:sz w:val="24"/>
        </w:rPr>
      </w:pPr>
      <w:r w:rsidRPr="007E2C02">
        <w:rPr>
          <w:rFonts w:hint="eastAsia"/>
          <w:bCs/>
          <w:sz w:val="24"/>
        </w:rPr>
        <w:t>应</w:t>
      </w:r>
      <w:r w:rsidRPr="007E2C02">
        <w:rPr>
          <w:bCs/>
          <w:sz w:val="24"/>
        </w:rPr>
        <w:t>具备用户登录验证模块，</w:t>
      </w:r>
      <w:r w:rsidRPr="007E2C02">
        <w:rPr>
          <w:rFonts w:hint="eastAsia"/>
          <w:bCs/>
          <w:sz w:val="24"/>
        </w:rPr>
        <w:t>并</w:t>
      </w:r>
      <w:r w:rsidRPr="007E2C02">
        <w:rPr>
          <w:bCs/>
          <w:sz w:val="24"/>
        </w:rPr>
        <w:t>能</w:t>
      </w:r>
      <w:r w:rsidRPr="007E2C02">
        <w:rPr>
          <w:rFonts w:hint="eastAsia"/>
          <w:bCs/>
          <w:sz w:val="24"/>
        </w:rPr>
        <w:t>根据</w:t>
      </w:r>
      <w:r w:rsidRPr="007E2C02">
        <w:rPr>
          <w:bCs/>
          <w:sz w:val="24"/>
        </w:rPr>
        <w:t>用户的登录地点自动采用不同的安全措施。</w:t>
      </w:r>
      <w:r w:rsidRPr="007E2C02">
        <w:rPr>
          <w:rFonts w:hint="eastAsia"/>
          <w:bCs/>
          <w:sz w:val="24"/>
        </w:rPr>
        <w:t>对于</w:t>
      </w:r>
      <w:r w:rsidRPr="007E2C02">
        <w:rPr>
          <w:bCs/>
          <w:sz w:val="24"/>
        </w:rPr>
        <w:t>来自内部网络</w:t>
      </w:r>
      <w:r w:rsidRPr="007E2C02">
        <w:rPr>
          <w:rFonts w:hint="eastAsia"/>
          <w:bCs/>
          <w:sz w:val="24"/>
        </w:rPr>
        <w:t>的</w:t>
      </w:r>
      <w:r w:rsidRPr="007E2C02">
        <w:rPr>
          <w:bCs/>
          <w:sz w:val="24"/>
        </w:rPr>
        <w:t>访问，</w:t>
      </w:r>
      <w:r w:rsidRPr="007E2C02">
        <w:rPr>
          <w:rFonts w:hint="eastAsia"/>
          <w:bCs/>
          <w:sz w:val="24"/>
        </w:rPr>
        <w:t>可</w:t>
      </w:r>
      <w:r w:rsidRPr="007E2C02">
        <w:rPr>
          <w:bCs/>
          <w:sz w:val="24"/>
        </w:rPr>
        <w:t>采用</w:t>
      </w:r>
      <w:r w:rsidRPr="007E2C02">
        <w:rPr>
          <w:rFonts w:hint="eastAsia"/>
          <w:bCs/>
          <w:sz w:val="24"/>
        </w:rPr>
        <w:t>较简单</w:t>
      </w:r>
      <w:r w:rsidRPr="007E2C02">
        <w:rPr>
          <w:bCs/>
          <w:sz w:val="24"/>
        </w:rPr>
        <w:t>的验证措施；对于</w:t>
      </w:r>
      <w:r w:rsidRPr="007E2C02">
        <w:rPr>
          <w:rFonts w:hint="eastAsia"/>
          <w:bCs/>
          <w:sz w:val="24"/>
        </w:rPr>
        <w:t>来自</w:t>
      </w:r>
      <w:r w:rsidRPr="007E2C02">
        <w:rPr>
          <w:bCs/>
          <w:sz w:val="24"/>
        </w:rPr>
        <w:t>外部网络的访问，采用</w:t>
      </w:r>
      <w:r w:rsidRPr="007E2C02">
        <w:rPr>
          <w:rFonts w:hint="eastAsia"/>
          <w:bCs/>
          <w:sz w:val="24"/>
        </w:rPr>
        <w:t>较高</w:t>
      </w:r>
      <w:r w:rsidRPr="007E2C02">
        <w:rPr>
          <w:bCs/>
          <w:sz w:val="24"/>
        </w:rPr>
        <w:t>安全级别</w:t>
      </w:r>
      <w:r w:rsidRPr="007E2C02">
        <w:rPr>
          <w:rFonts w:hint="eastAsia"/>
          <w:bCs/>
          <w:sz w:val="24"/>
        </w:rPr>
        <w:t>的</w:t>
      </w:r>
      <w:r w:rsidRPr="007E2C02">
        <w:rPr>
          <w:bCs/>
          <w:sz w:val="24"/>
        </w:rPr>
        <w:t>验证措施，例如</w:t>
      </w:r>
      <w:r w:rsidRPr="007E2C02">
        <w:rPr>
          <w:rFonts w:hint="eastAsia"/>
          <w:bCs/>
          <w:sz w:val="24"/>
        </w:rPr>
        <w:t>增加复杂</w:t>
      </w:r>
      <w:r w:rsidRPr="007E2C02">
        <w:rPr>
          <w:bCs/>
          <w:sz w:val="24"/>
        </w:rPr>
        <w:t>动态</w:t>
      </w:r>
      <w:r w:rsidRPr="007E2C02">
        <w:rPr>
          <w:rFonts w:hint="eastAsia"/>
          <w:bCs/>
          <w:sz w:val="24"/>
        </w:rPr>
        <w:t>验证码、</w:t>
      </w:r>
      <w:r w:rsidRPr="007E2C02">
        <w:rPr>
          <w:bCs/>
          <w:sz w:val="24"/>
        </w:rPr>
        <w:t>手机动态密码、物理地址绑定</w:t>
      </w:r>
      <w:r w:rsidRPr="007E2C02">
        <w:rPr>
          <w:rFonts w:hint="eastAsia"/>
          <w:bCs/>
          <w:sz w:val="24"/>
        </w:rPr>
        <w:t>、</w:t>
      </w:r>
      <w:r w:rsidRPr="007E2C02">
        <w:rPr>
          <w:bCs/>
          <w:sz w:val="24"/>
        </w:rPr>
        <w:t>USBKEY</w:t>
      </w:r>
      <w:r w:rsidRPr="007E2C02">
        <w:rPr>
          <w:bCs/>
          <w:sz w:val="24"/>
        </w:rPr>
        <w:t>认证等。</w:t>
      </w:r>
    </w:p>
    <w:p w:rsidR="007A61A1" w:rsidRPr="007E2C02" w:rsidRDefault="007A61A1" w:rsidP="007E2C02">
      <w:pPr>
        <w:spacing w:line="360" w:lineRule="auto"/>
        <w:ind w:firstLineChars="200" w:firstLine="480"/>
        <w:rPr>
          <w:bCs/>
          <w:sz w:val="24"/>
        </w:rPr>
      </w:pPr>
      <w:r w:rsidRPr="007E2C02">
        <w:rPr>
          <w:rFonts w:hint="eastAsia"/>
          <w:bCs/>
          <w:sz w:val="24"/>
        </w:rPr>
        <w:t>如果系统提供</w:t>
      </w:r>
      <w:r w:rsidRPr="007E2C02">
        <w:rPr>
          <w:bCs/>
          <w:sz w:val="24"/>
        </w:rPr>
        <w:t>移动端</w:t>
      </w:r>
      <w:r w:rsidRPr="007E2C02">
        <w:rPr>
          <w:bCs/>
          <w:sz w:val="24"/>
        </w:rPr>
        <w:t>APP</w:t>
      </w:r>
      <w:r w:rsidRPr="007E2C02">
        <w:rPr>
          <w:bCs/>
          <w:sz w:val="24"/>
        </w:rPr>
        <w:t>，</w:t>
      </w:r>
      <w:r w:rsidRPr="007E2C02">
        <w:rPr>
          <w:rFonts w:hint="eastAsia"/>
          <w:bCs/>
          <w:sz w:val="24"/>
        </w:rPr>
        <w:t>则除</w:t>
      </w:r>
      <w:r w:rsidRPr="007E2C02">
        <w:rPr>
          <w:bCs/>
          <w:sz w:val="24"/>
        </w:rPr>
        <w:t>上述登录验证策略外</w:t>
      </w:r>
      <w:r w:rsidRPr="007E2C02">
        <w:rPr>
          <w:rFonts w:hint="eastAsia"/>
          <w:bCs/>
          <w:sz w:val="24"/>
        </w:rPr>
        <w:t>，</w:t>
      </w:r>
      <w:r w:rsidRPr="007E2C02">
        <w:rPr>
          <w:bCs/>
          <w:sz w:val="24"/>
        </w:rPr>
        <w:t>需经</w:t>
      </w:r>
      <w:r w:rsidRPr="007E2C02">
        <w:rPr>
          <w:rFonts w:hint="eastAsia"/>
          <w:bCs/>
          <w:sz w:val="24"/>
        </w:rPr>
        <w:t>单独</w:t>
      </w:r>
      <w:r w:rsidRPr="007E2C02">
        <w:rPr>
          <w:bCs/>
          <w:sz w:val="24"/>
        </w:rPr>
        <w:t>授权</w:t>
      </w:r>
      <w:r w:rsidRPr="007E2C02">
        <w:rPr>
          <w:rFonts w:hint="eastAsia"/>
          <w:bCs/>
          <w:sz w:val="24"/>
        </w:rPr>
        <w:t>后用户才</w:t>
      </w:r>
      <w:r w:rsidRPr="007E2C02">
        <w:rPr>
          <w:bCs/>
          <w:sz w:val="24"/>
        </w:rPr>
        <w:t>能使用移动端</w:t>
      </w:r>
      <w:r w:rsidRPr="007E2C02">
        <w:rPr>
          <w:bCs/>
          <w:sz w:val="24"/>
        </w:rPr>
        <w:t>APP</w:t>
      </w:r>
      <w:r w:rsidRPr="007E2C02">
        <w:rPr>
          <w:bCs/>
          <w:sz w:val="24"/>
        </w:rPr>
        <w:t>。</w:t>
      </w:r>
    </w:p>
    <w:p w:rsidR="007A61A1" w:rsidRPr="006C5562" w:rsidRDefault="007A61A1" w:rsidP="006C5562">
      <w:pPr>
        <w:numPr>
          <w:ilvl w:val="0"/>
          <w:numId w:val="19"/>
        </w:numPr>
        <w:spacing w:line="360" w:lineRule="auto"/>
        <w:rPr>
          <w:b/>
          <w:bCs/>
          <w:sz w:val="24"/>
        </w:rPr>
      </w:pPr>
      <w:r w:rsidRPr="006C5562">
        <w:rPr>
          <w:rFonts w:hint="eastAsia"/>
          <w:b/>
          <w:bCs/>
          <w:sz w:val="24"/>
        </w:rPr>
        <w:t>文档</w:t>
      </w:r>
      <w:r w:rsidRPr="006C5562">
        <w:rPr>
          <w:b/>
          <w:bCs/>
          <w:sz w:val="24"/>
        </w:rPr>
        <w:t>安全</w:t>
      </w:r>
    </w:p>
    <w:p w:rsidR="007A61A1" w:rsidRPr="006C4349" w:rsidRDefault="007A61A1" w:rsidP="006C4349">
      <w:pPr>
        <w:spacing w:line="360" w:lineRule="auto"/>
        <w:ind w:firstLineChars="200" w:firstLine="480"/>
        <w:rPr>
          <w:bCs/>
          <w:sz w:val="24"/>
        </w:rPr>
      </w:pPr>
      <w:r w:rsidRPr="006C4349">
        <w:rPr>
          <w:rFonts w:hint="eastAsia"/>
          <w:bCs/>
          <w:sz w:val="24"/>
        </w:rPr>
        <w:t>应有</w:t>
      </w:r>
      <w:r w:rsidRPr="006C4349">
        <w:rPr>
          <w:bCs/>
          <w:sz w:val="24"/>
        </w:rPr>
        <w:t>足够的安全措施保证文档管理系统的安全</w:t>
      </w:r>
      <w:r w:rsidRPr="006C4349">
        <w:rPr>
          <w:rFonts w:hint="eastAsia"/>
          <w:bCs/>
          <w:sz w:val="24"/>
        </w:rPr>
        <w:t>，</w:t>
      </w:r>
      <w:r w:rsidRPr="006C4349">
        <w:rPr>
          <w:bCs/>
          <w:sz w:val="24"/>
        </w:rPr>
        <w:t>包括并不限于如下</w:t>
      </w:r>
      <w:r w:rsidRPr="006C4349">
        <w:rPr>
          <w:rFonts w:hint="eastAsia"/>
          <w:bCs/>
          <w:sz w:val="24"/>
        </w:rPr>
        <w:t>措施</w:t>
      </w:r>
      <w:r w:rsidRPr="006C4349">
        <w:rPr>
          <w:bCs/>
          <w:sz w:val="24"/>
        </w:rPr>
        <w:t>：</w:t>
      </w:r>
    </w:p>
    <w:p w:rsidR="007A61A1" w:rsidRPr="006C4349" w:rsidRDefault="007A61A1" w:rsidP="006C4349">
      <w:pPr>
        <w:numPr>
          <w:ilvl w:val="0"/>
          <w:numId w:val="20"/>
        </w:numPr>
        <w:spacing w:line="360" w:lineRule="auto"/>
        <w:rPr>
          <w:bCs/>
          <w:sz w:val="24"/>
        </w:rPr>
      </w:pPr>
      <w:r w:rsidRPr="006C4349">
        <w:rPr>
          <w:rFonts w:hint="eastAsia"/>
          <w:bCs/>
          <w:sz w:val="24"/>
        </w:rPr>
        <w:t>对文档</w:t>
      </w:r>
      <w:r w:rsidRPr="006C4349">
        <w:rPr>
          <w:bCs/>
          <w:sz w:val="24"/>
        </w:rPr>
        <w:t>管理系统的访问应在加密环境下进行</w:t>
      </w:r>
      <w:r w:rsidRPr="006C4349">
        <w:rPr>
          <w:rFonts w:hint="eastAsia"/>
          <w:bCs/>
          <w:sz w:val="24"/>
        </w:rPr>
        <w:t>（</w:t>
      </w:r>
      <w:r w:rsidRPr="006C4349">
        <w:rPr>
          <w:rFonts w:hint="eastAsia"/>
          <w:bCs/>
          <w:sz w:val="24"/>
        </w:rPr>
        <w:t>SSL</w:t>
      </w:r>
      <w:r w:rsidRPr="006C4349">
        <w:rPr>
          <w:bCs/>
          <w:sz w:val="24"/>
        </w:rPr>
        <w:t>）</w:t>
      </w:r>
      <w:r w:rsidRPr="006C4349">
        <w:rPr>
          <w:rFonts w:hint="eastAsia"/>
          <w:bCs/>
          <w:sz w:val="24"/>
        </w:rPr>
        <w:t>。</w:t>
      </w:r>
    </w:p>
    <w:p w:rsidR="007A61A1" w:rsidRPr="006C4349" w:rsidRDefault="007A61A1" w:rsidP="006C4349">
      <w:pPr>
        <w:numPr>
          <w:ilvl w:val="0"/>
          <w:numId w:val="20"/>
        </w:numPr>
        <w:spacing w:line="360" w:lineRule="auto"/>
        <w:rPr>
          <w:bCs/>
          <w:sz w:val="24"/>
        </w:rPr>
      </w:pPr>
      <w:r w:rsidRPr="006C4349">
        <w:rPr>
          <w:rFonts w:hint="eastAsia"/>
          <w:bCs/>
          <w:sz w:val="24"/>
        </w:rPr>
        <w:t>文档</w:t>
      </w:r>
      <w:r w:rsidRPr="006C4349">
        <w:rPr>
          <w:bCs/>
          <w:sz w:val="24"/>
        </w:rPr>
        <w:t>的访问</w:t>
      </w:r>
      <w:r w:rsidRPr="006C4349">
        <w:rPr>
          <w:rFonts w:hint="eastAsia"/>
          <w:bCs/>
          <w:sz w:val="24"/>
        </w:rPr>
        <w:t>应具备足够</w:t>
      </w:r>
      <w:r w:rsidRPr="006C4349">
        <w:rPr>
          <w:bCs/>
          <w:sz w:val="24"/>
        </w:rPr>
        <w:t>细化</w:t>
      </w:r>
      <w:r w:rsidRPr="006C4349">
        <w:rPr>
          <w:rFonts w:hint="eastAsia"/>
          <w:bCs/>
          <w:sz w:val="24"/>
        </w:rPr>
        <w:t>和</w:t>
      </w:r>
      <w:r w:rsidRPr="006C4349">
        <w:rPr>
          <w:bCs/>
          <w:sz w:val="24"/>
        </w:rPr>
        <w:t>完善的权限</w:t>
      </w:r>
      <w:r w:rsidRPr="006C4349">
        <w:rPr>
          <w:rFonts w:hint="eastAsia"/>
          <w:bCs/>
          <w:sz w:val="24"/>
        </w:rPr>
        <w:t>控制</w:t>
      </w:r>
      <w:r w:rsidRPr="006C4349">
        <w:rPr>
          <w:bCs/>
          <w:sz w:val="24"/>
        </w:rPr>
        <w:t>，</w:t>
      </w:r>
      <w:r w:rsidRPr="006C4349">
        <w:rPr>
          <w:rFonts w:hint="eastAsia"/>
          <w:bCs/>
          <w:sz w:val="24"/>
        </w:rPr>
        <w:t>禁止</w:t>
      </w:r>
      <w:r w:rsidRPr="006C4349">
        <w:rPr>
          <w:bCs/>
          <w:sz w:val="24"/>
        </w:rPr>
        <w:t>超限访问</w:t>
      </w:r>
      <w:r w:rsidRPr="006C4349">
        <w:rPr>
          <w:rFonts w:hint="eastAsia"/>
          <w:bCs/>
          <w:sz w:val="24"/>
        </w:rPr>
        <w:t>。</w:t>
      </w:r>
    </w:p>
    <w:p w:rsidR="007A61A1" w:rsidRPr="006C4349" w:rsidRDefault="007A61A1" w:rsidP="006C4349">
      <w:pPr>
        <w:numPr>
          <w:ilvl w:val="0"/>
          <w:numId w:val="20"/>
        </w:numPr>
        <w:spacing w:line="360" w:lineRule="auto"/>
        <w:rPr>
          <w:bCs/>
          <w:sz w:val="24"/>
        </w:rPr>
      </w:pPr>
      <w:r w:rsidRPr="006C4349">
        <w:rPr>
          <w:rFonts w:hint="eastAsia"/>
          <w:bCs/>
          <w:sz w:val="24"/>
        </w:rPr>
        <w:t>与文档有关</w:t>
      </w:r>
      <w:r w:rsidRPr="006C4349">
        <w:rPr>
          <w:bCs/>
          <w:sz w:val="24"/>
        </w:rPr>
        <w:t>的</w:t>
      </w:r>
      <w:r w:rsidRPr="006C4349">
        <w:rPr>
          <w:rFonts w:hint="eastAsia"/>
          <w:bCs/>
          <w:sz w:val="24"/>
        </w:rPr>
        <w:t>操作</w:t>
      </w:r>
      <w:r w:rsidRPr="006C4349">
        <w:rPr>
          <w:bCs/>
          <w:sz w:val="24"/>
        </w:rPr>
        <w:t>，</w:t>
      </w:r>
      <w:r w:rsidRPr="006C4349">
        <w:rPr>
          <w:rFonts w:hint="eastAsia"/>
          <w:bCs/>
          <w:sz w:val="24"/>
        </w:rPr>
        <w:t>系统</w:t>
      </w:r>
      <w:r w:rsidRPr="006C4349">
        <w:rPr>
          <w:bCs/>
          <w:sz w:val="24"/>
        </w:rPr>
        <w:t>应有</w:t>
      </w:r>
      <w:r w:rsidRPr="006C4349">
        <w:rPr>
          <w:rFonts w:hint="eastAsia"/>
          <w:bCs/>
          <w:sz w:val="24"/>
        </w:rPr>
        <w:t>访问</w:t>
      </w:r>
      <w:r w:rsidRPr="006C4349">
        <w:rPr>
          <w:bCs/>
          <w:sz w:val="24"/>
        </w:rPr>
        <w:t>日志</w:t>
      </w:r>
      <w:r w:rsidRPr="006C4349">
        <w:rPr>
          <w:rFonts w:hint="eastAsia"/>
          <w:bCs/>
          <w:sz w:val="24"/>
        </w:rPr>
        <w:t>。</w:t>
      </w:r>
    </w:p>
    <w:p w:rsidR="007A61A1" w:rsidRPr="006C4349" w:rsidRDefault="007A61A1" w:rsidP="006C4349">
      <w:pPr>
        <w:numPr>
          <w:ilvl w:val="0"/>
          <w:numId w:val="20"/>
        </w:numPr>
        <w:spacing w:line="360" w:lineRule="auto"/>
        <w:rPr>
          <w:bCs/>
          <w:sz w:val="24"/>
        </w:rPr>
      </w:pPr>
      <w:r w:rsidRPr="006C4349">
        <w:rPr>
          <w:rFonts w:hint="eastAsia"/>
          <w:bCs/>
          <w:sz w:val="24"/>
        </w:rPr>
        <w:t>文档</w:t>
      </w:r>
      <w:r w:rsidRPr="006C4349">
        <w:rPr>
          <w:bCs/>
          <w:sz w:val="24"/>
        </w:rPr>
        <w:t>管理</w:t>
      </w:r>
      <w:r w:rsidRPr="006C4349">
        <w:rPr>
          <w:rFonts w:hint="eastAsia"/>
          <w:bCs/>
          <w:sz w:val="24"/>
        </w:rPr>
        <w:t>系统应</w:t>
      </w:r>
      <w:r w:rsidRPr="006C4349">
        <w:rPr>
          <w:bCs/>
          <w:sz w:val="24"/>
        </w:rPr>
        <w:t>具有病毒扫描功能</w:t>
      </w:r>
      <w:r w:rsidRPr="006C4349">
        <w:rPr>
          <w:rFonts w:hint="eastAsia"/>
          <w:bCs/>
          <w:sz w:val="24"/>
        </w:rPr>
        <w:t>，</w:t>
      </w:r>
      <w:r w:rsidRPr="006C4349">
        <w:rPr>
          <w:bCs/>
          <w:sz w:val="24"/>
        </w:rPr>
        <w:t>禁止带病毒文件的上传</w:t>
      </w:r>
      <w:r w:rsidRPr="006C4349">
        <w:rPr>
          <w:rFonts w:hint="eastAsia"/>
          <w:bCs/>
          <w:sz w:val="24"/>
        </w:rPr>
        <w:t>。</w:t>
      </w:r>
    </w:p>
    <w:p w:rsidR="007A61A1" w:rsidRPr="006C4349" w:rsidRDefault="007A61A1" w:rsidP="006C4349">
      <w:pPr>
        <w:numPr>
          <w:ilvl w:val="0"/>
          <w:numId w:val="20"/>
        </w:numPr>
        <w:spacing w:line="360" w:lineRule="auto"/>
        <w:rPr>
          <w:bCs/>
          <w:sz w:val="24"/>
        </w:rPr>
      </w:pPr>
      <w:r w:rsidRPr="006C4349">
        <w:rPr>
          <w:rFonts w:hint="eastAsia"/>
          <w:bCs/>
          <w:sz w:val="24"/>
        </w:rPr>
        <w:t>系统</w:t>
      </w:r>
      <w:r w:rsidRPr="006C4349">
        <w:rPr>
          <w:bCs/>
          <w:sz w:val="24"/>
        </w:rPr>
        <w:t>应具有备份机制，</w:t>
      </w:r>
      <w:r w:rsidRPr="006C4349">
        <w:rPr>
          <w:rFonts w:hint="eastAsia"/>
          <w:bCs/>
          <w:sz w:val="24"/>
        </w:rPr>
        <w:t>自动</w:t>
      </w:r>
      <w:r w:rsidRPr="006C4349">
        <w:rPr>
          <w:bCs/>
          <w:sz w:val="24"/>
        </w:rPr>
        <w:t>对数据进行备份</w:t>
      </w:r>
      <w:r w:rsidRPr="006C4349">
        <w:rPr>
          <w:rFonts w:hint="eastAsia"/>
          <w:bCs/>
          <w:sz w:val="24"/>
        </w:rPr>
        <w:t>，备份</w:t>
      </w:r>
      <w:r w:rsidRPr="006C4349">
        <w:rPr>
          <w:bCs/>
          <w:sz w:val="24"/>
        </w:rPr>
        <w:t>方案可定制。</w:t>
      </w:r>
    </w:p>
    <w:p w:rsidR="007A61A1" w:rsidRPr="007A61A1" w:rsidRDefault="007A61A1" w:rsidP="007A61A1">
      <w:pPr>
        <w:pStyle w:val="2"/>
        <w:numPr>
          <w:ilvl w:val="1"/>
          <w:numId w:val="2"/>
        </w:numPr>
        <w:tabs>
          <w:tab w:val="clear" w:pos="1038"/>
        </w:tabs>
        <w:rPr>
          <w:rFonts w:ascii="Times New Roman" w:hAnsi="Times New Roman"/>
        </w:rPr>
      </w:pPr>
      <w:bookmarkStart w:id="20" w:name="_Toc430876684"/>
      <w:r w:rsidRPr="007A61A1">
        <w:rPr>
          <w:rFonts w:ascii="Times New Roman" w:hAnsi="Times New Roman" w:hint="eastAsia"/>
        </w:rPr>
        <w:t>系统架构</w:t>
      </w:r>
      <w:bookmarkEnd w:id="20"/>
    </w:p>
    <w:p w:rsidR="007A61A1" w:rsidRPr="00B03804" w:rsidRDefault="007A61A1" w:rsidP="00B03804">
      <w:pPr>
        <w:spacing w:line="360" w:lineRule="auto"/>
        <w:ind w:firstLineChars="200" w:firstLine="480"/>
        <w:rPr>
          <w:bCs/>
          <w:sz w:val="24"/>
        </w:rPr>
      </w:pPr>
      <w:r w:rsidRPr="00B03804">
        <w:rPr>
          <w:rFonts w:hint="eastAsia"/>
          <w:bCs/>
          <w:sz w:val="24"/>
        </w:rPr>
        <w:t>文档</w:t>
      </w:r>
      <w:r w:rsidRPr="00B03804">
        <w:rPr>
          <w:bCs/>
          <w:sz w:val="24"/>
        </w:rPr>
        <w:t>管理系统</w:t>
      </w:r>
      <w:r w:rsidRPr="00B03804">
        <w:rPr>
          <w:rFonts w:hint="eastAsia"/>
          <w:bCs/>
          <w:sz w:val="24"/>
        </w:rPr>
        <w:t>主体</w:t>
      </w:r>
      <w:r w:rsidRPr="00B03804">
        <w:rPr>
          <w:bCs/>
          <w:sz w:val="24"/>
        </w:rPr>
        <w:t>优先采用</w:t>
      </w:r>
      <w:r w:rsidRPr="00B03804">
        <w:rPr>
          <w:bCs/>
          <w:sz w:val="24"/>
        </w:rPr>
        <w:t>B/S</w:t>
      </w:r>
      <w:r w:rsidRPr="00B03804">
        <w:rPr>
          <w:rFonts w:hint="eastAsia"/>
          <w:bCs/>
          <w:sz w:val="24"/>
        </w:rPr>
        <w:t>架构</w:t>
      </w:r>
      <w:r w:rsidRPr="00B03804">
        <w:rPr>
          <w:bCs/>
          <w:sz w:val="24"/>
        </w:rPr>
        <w:t>，</w:t>
      </w:r>
      <w:r w:rsidRPr="00B03804">
        <w:rPr>
          <w:rFonts w:hint="eastAsia"/>
          <w:bCs/>
          <w:sz w:val="24"/>
        </w:rPr>
        <w:t>应</w:t>
      </w:r>
      <w:r w:rsidRPr="00B03804">
        <w:rPr>
          <w:bCs/>
          <w:sz w:val="24"/>
        </w:rPr>
        <w:t>具有良好的兼容性</w:t>
      </w:r>
      <w:r w:rsidRPr="00B03804">
        <w:rPr>
          <w:rFonts w:hint="eastAsia"/>
          <w:bCs/>
          <w:sz w:val="24"/>
        </w:rPr>
        <w:t>，在</w:t>
      </w:r>
      <w:r w:rsidRPr="00B03804">
        <w:rPr>
          <w:bCs/>
          <w:sz w:val="24"/>
        </w:rPr>
        <w:t>主流浏览器如</w:t>
      </w:r>
      <w:r w:rsidRPr="00B03804">
        <w:rPr>
          <w:bCs/>
          <w:sz w:val="24"/>
        </w:rPr>
        <w:t>IE</w:t>
      </w:r>
      <w:r w:rsidRPr="00B03804">
        <w:rPr>
          <w:rFonts w:hint="eastAsia"/>
          <w:bCs/>
          <w:sz w:val="24"/>
        </w:rPr>
        <w:t>、</w:t>
      </w:r>
      <w:r w:rsidRPr="00B03804">
        <w:rPr>
          <w:rFonts w:hint="eastAsia"/>
          <w:bCs/>
          <w:sz w:val="24"/>
        </w:rPr>
        <w:t>Firefox</w:t>
      </w:r>
      <w:r w:rsidRPr="00B03804">
        <w:rPr>
          <w:rFonts w:hint="eastAsia"/>
          <w:bCs/>
          <w:sz w:val="24"/>
        </w:rPr>
        <w:t>、</w:t>
      </w:r>
      <w:r w:rsidRPr="00B03804">
        <w:rPr>
          <w:bCs/>
          <w:sz w:val="24"/>
        </w:rPr>
        <w:t>Chrome</w:t>
      </w:r>
      <w:r w:rsidRPr="00B03804">
        <w:rPr>
          <w:rFonts w:hint="eastAsia"/>
          <w:bCs/>
          <w:sz w:val="24"/>
        </w:rPr>
        <w:t>和</w:t>
      </w:r>
      <w:r w:rsidRPr="00B03804">
        <w:rPr>
          <w:bCs/>
          <w:sz w:val="24"/>
        </w:rPr>
        <w:t>Safari</w:t>
      </w:r>
      <w:r w:rsidRPr="00B03804">
        <w:rPr>
          <w:rFonts w:hint="eastAsia"/>
          <w:bCs/>
          <w:sz w:val="24"/>
        </w:rPr>
        <w:t>等下</w:t>
      </w:r>
      <w:r w:rsidRPr="00B03804">
        <w:rPr>
          <w:bCs/>
          <w:sz w:val="24"/>
        </w:rPr>
        <w:t>能正常访问。</w:t>
      </w:r>
      <w:r w:rsidRPr="00B03804">
        <w:rPr>
          <w:rFonts w:hint="eastAsia"/>
          <w:bCs/>
          <w:sz w:val="24"/>
        </w:rPr>
        <w:t>除去</w:t>
      </w:r>
      <w:r w:rsidRPr="00B03804">
        <w:rPr>
          <w:bCs/>
          <w:sz w:val="24"/>
        </w:rPr>
        <w:t>网络因素，</w:t>
      </w:r>
      <w:r w:rsidRPr="00B03804">
        <w:rPr>
          <w:rFonts w:hint="eastAsia"/>
          <w:bCs/>
          <w:sz w:val="24"/>
        </w:rPr>
        <w:t>在</w:t>
      </w:r>
      <w:r w:rsidRPr="00B03804">
        <w:rPr>
          <w:bCs/>
          <w:sz w:val="24"/>
        </w:rPr>
        <w:t>主流服务器</w:t>
      </w:r>
      <w:r w:rsidRPr="00B03804">
        <w:rPr>
          <w:rFonts w:hint="eastAsia"/>
          <w:bCs/>
          <w:sz w:val="24"/>
        </w:rPr>
        <w:t>上的</w:t>
      </w:r>
      <w:r w:rsidRPr="00B03804">
        <w:rPr>
          <w:bCs/>
          <w:sz w:val="24"/>
        </w:rPr>
        <w:t>系统</w:t>
      </w:r>
      <w:r w:rsidRPr="00B03804">
        <w:rPr>
          <w:rFonts w:hint="eastAsia"/>
          <w:bCs/>
          <w:sz w:val="24"/>
        </w:rPr>
        <w:t>响应</w:t>
      </w:r>
      <w:r w:rsidRPr="00B03804">
        <w:rPr>
          <w:bCs/>
          <w:sz w:val="24"/>
        </w:rPr>
        <w:t>迅速快捷，保证良好的用户体验。</w:t>
      </w:r>
    </w:p>
    <w:p w:rsidR="007A61A1" w:rsidRPr="00B03804" w:rsidRDefault="007A61A1" w:rsidP="00B03804">
      <w:pPr>
        <w:spacing w:line="360" w:lineRule="auto"/>
        <w:ind w:firstLineChars="200" w:firstLine="482"/>
        <w:rPr>
          <w:bCs/>
          <w:sz w:val="24"/>
        </w:rPr>
      </w:pPr>
      <w:r w:rsidRPr="00B03804">
        <w:rPr>
          <w:rFonts w:hint="eastAsia"/>
          <w:b/>
          <w:bCs/>
          <w:sz w:val="24"/>
        </w:rPr>
        <w:t>备选</w:t>
      </w:r>
      <w:r w:rsidRPr="00B03804">
        <w:rPr>
          <w:b/>
          <w:bCs/>
          <w:sz w:val="24"/>
        </w:rPr>
        <w:t>：</w:t>
      </w:r>
      <w:r w:rsidRPr="00B03804">
        <w:rPr>
          <w:bCs/>
          <w:sz w:val="24"/>
        </w:rPr>
        <w:t>提供</w:t>
      </w:r>
      <w:r w:rsidRPr="00B03804">
        <w:rPr>
          <w:rFonts w:hint="eastAsia"/>
          <w:bCs/>
          <w:sz w:val="24"/>
        </w:rPr>
        <w:t>本地</w:t>
      </w:r>
      <w:r w:rsidRPr="00B03804">
        <w:rPr>
          <w:bCs/>
          <w:sz w:val="24"/>
        </w:rPr>
        <w:t>文件夹与</w:t>
      </w:r>
      <w:r w:rsidRPr="00B03804">
        <w:rPr>
          <w:rFonts w:hint="eastAsia"/>
          <w:bCs/>
          <w:sz w:val="24"/>
        </w:rPr>
        <w:t>文档</w:t>
      </w:r>
      <w:r w:rsidRPr="00B03804">
        <w:rPr>
          <w:bCs/>
          <w:sz w:val="24"/>
        </w:rPr>
        <w:t>管理系统文件夹的同步功能，实现双向的</w:t>
      </w:r>
      <w:r w:rsidRPr="00B03804">
        <w:rPr>
          <w:rFonts w:hint="eastAsia"/>
          <w:bCs/>
          <w:sz w:val="24"/>
        </w:rPr>
        <w:t>文件</w:t>
      </w:r>
      <w:r w:rsidRPr="00B03804">
        <w:rPr>
          <w:bCs/>
          <w:sz w:val="24"/>
        </w:rPr>
        <w:t>传送</w:t>
      </w:r>
      <w:r w:rsidRPr="00B03804">
        <w:rPr>
          <w:rFonts w:hint="eastAsia"/>
          <w:bCs/>
          <w:sz w:val="24"/>
        </w:rPr>
        <w:t>，</w:t>
      </w:r>
      <w:r w:rsidRPr="00B03804">
        <w:rPr>
          <w:bCs/>
          <w:sz w:val="24"/>
        </w:rPr>
        <w:t>该</w:t>
      </w:r>
      <w:r w:rsidRPr="00B03804">
        <w:rPr>
          <w:rFonts w:hint="eastAsia"/>
          <w:bCs/>
          <w:sz w:val="24"/>
        </w:rPr>
        <w:t>同步</w:t>
      </w:r>
      <w:r w:rsidRPr="00B03804">
        <w:rPr>
          <w:bCs/>
          <w:sz w:val="24"/>
        </w:rPr>
        <w:t>功能可以采用</w:t>
      </w:r>
      <w:r w:rsidRPr="00B03804">
        <w:rPr>
          <w:bCs/>
          <w:sz w:val="24"/>
        </w:rPr>
        <w:t>C/S</w:t>
      </w:r>
      <w:r w:rsidRPr="00B03804">
        <w:rPr>
          <w:rFonts w:hint="eastAsia"/>
          <w:bCs/>
          <w:sz w:val="24"/>
        </w:rPr>
        <w:t>架构</w:t>
      </w:r>
      <w:r w:rsidRPr="00B03804">
        <w:rPr>
          <w:bCs/>
          <w:sz w:val="24"/>
        </w:rPr>
        <w:t>。</w:t>
      </w:r>
    </w:p>
    <w:p w:rsidR="007A61A1" w:rsidRPr="00B03804" w:rsidRDefault="007A61A1" w:rsidP="00B03804">
      <w:pPr>
        <w:spacing w:line="360" w:lineRule="auto"/>
        <w:ind w:firstLineChars="200" w:firstLine="482"/>
        <w:rPr>
          <w:bCs/>
          <w:sz w:val="24"/>
        </w:rPr>
      </w:pPr>
      <w:r w:rsidRPr="00B03804">
        <w:rPr>
          <w:rFonts w:hint="eastAsia"/>
          <w:b/>
          <w:bCs/>
          <w:sz w:val="24"/>
        </w:rPr>
        <w:t>备选</w:t>
      </w:r>
      <w:r w:rsidRPr="00B03804">
        <w:rPr>
          <w:b/>
          <w:bCs/>
          <w:sz w:val="24"/>
        </w:rPr>
        <w:t>：</w:t>
      </w:r>
      <w:r w:rsidRPr="00B03804">
        <w:rPr>
          <w:bCs/>
          <w:sz w:val="24"/>
        </w:rPr>
        <w:t>提供移动端</w:t>
      </w:r>
      <w:r w:rsidRPr="00B03804">
        <w:rPr>
          <w:bCs/>
          <w:sz w:val="24"/>
        </w:rPr>
        <w:t>APP</w:t>
      </w:r>
      <w:r w:rsidRPr="00B03804">
        <w:rPr>
          <w:bCs/>
          <w:sz w:val="24"/>
        </w:rPr>
        <w:t>，</w:t>
      </w:r>
      <w:r w:rsidRPr="00B03804">
        <w:rPr>
          <w:rFonts w:hint="eastAsia"/>
          <w:bCs/>
          <w:sz w:val="24"/>
        </w:rPr>
        <w:t>且至少兼容</w:t>
      </w:r>
      <w:r w:rsidRPr="00B03804">
        <w:rPr>
          <w:bCs/>
          <w:sz w:val="24"/>
        </w:rPr>
        <w:t>Android</w:t>
      </w:r>
      <w:r w:rsidRPr="00B03804">
        <w:rPr>
          <w:bCs/>
          <w:sz w:val="24"/>
        </w:rPr>
        <w:t>和</w:t>
      </w:r>
      <w:r w:rsidRPr="00B03804">
        <w:rPr>
          <w:bCs/>
          <w:sz w:val="24"/>
        </w:rPr>
        <w:t>iOS</w:t>
      </w:r>
      <w:r w:rsidRPr="00B03804">
        <w:rPr>
          <w:bCs/>
          <w:sz w:val="24"/>
        </w:rPr>
        <w:t>平台，</w:t>
      </w:r>
      <w:r w:rsidRPr="00B03804">
        <w:rPr>
          <w:rFonts w:hint="eastAsia"/>
          <w:bCs/>
          <w:sz w:val="24"/>
        </w:rPr>
        <w:t>该</w:t>
      </w:r>
      <w:r w:rsidRPr="00B03804">
        <w:rPr>
          <w:bCs/>
          <w:sz w:val="24"/>
        </w:rPr>
        <w:t>移动</w:t>
      </w:r>
      <w:r w:rsidRPr="00B03804">
        <w:rPr>
          <w:bCs/>
          <w:sz w:val="24"/>
        </w:rPr>
        <w:t>APP</w:t>
      </w:r>
      <w:r w:rsidRPr="00B03804">
        <w:rPr>
          <w:bCs/>
          <w:sz w:val="24"/>
        </w:rPr>
        <w:t>需</w:t>
      </w:r>
      <w:r w:rsidRPr="00B03804">
        <w:rPr>
          <w:rFonts w:hint="eastAsia"/>
          <w:bCs/>
          <w:sz w:val="24"/>
        </w:rPr>
        <w:t>与</w:t>
      </w:r>
      <w:r w:rsidRPr="00B03804">
        <w:rPr>
          <w:bCs/>
          <w:sz w:val="24"/>
        </w:rPr>
        <w:t>PC</w:t>
      </w:r>
      <w:r w:rsidRPr="00B03804">
        <w:rPr>
          <w:bCs/>
          <w:sz w:val="24"/>
        </w:rPr>
        <w:t>端浏览器</w:t>
      </w:r>
      <w:r w:rsidRPr="00B03804">
        <w:rPr>
          <w:rFonts w:hint="eastAsia"/>
          <w:bCs/>
          <w:sz w:val="24"/>
        </w:rPr>
        <w:t>访问</w:t>
      </w:r>
      <w:r w:rsidRPr="00B03804">
        <w:rPr>
          <w:bCs/>
          <w:sz w:val="24"/>
        </w:rPr>
        <w:t>具备</w:t>
      </w:r>
      <w:r w:rsidRPr="00B03804">
        <w:rPr>
          <w:rFonts w:hint="eastAsia"/>
          <w:bCs/>
          <w:sz w:val="24"/>
        </w:rPr>
        <w:t>一致</w:t>
      </w:r>
      <w:r w:rsidRPr="00B03804">
        <w:rPr>
          <w:bCs/>
          <w:sz w:val="24"/>
        </w:rPr>
        <w:t>的功能</w:t>
      </w:r>
      <w:r w:rsidRPr="00B03804">
        <w:rPr>
          <w:rFonts w:hint="eastAsia"/>
          <w:bCs/>
          <w:sz w:val="24"/>
        </w:rPr>
        <w:t>。</w:t>
      </w:r>
    </w:p>
    <w:p w:rsidR="007A61A1" w:rsidRPr="00B03804" w:rsidRDefault="007A61A1" w:rsidP="00B03804">
      <w:pPr>
        <w:spacing w:line="360" w:lineRule="auto"/>
        <w:ind w:firstLineChars="200" w:firstLine="480"/>
        <w:rPr>
          <w:bCs/>
          <w:sz w:val="24"/>
        </w:rPr>
      </w:pPr>
      <w:r w:rsidRPr="00B03804">
        <w:rPr>
          <w:rFonts w:hint="eastAsia"/>
          <w:bCs/>
          <w:sz w:val="24"/>
        </w:rPr>
        <w:t>系统</w:t>
      </w:r>
      <w:r w:rsidRPr="00B03804">
        <w:rPr>
          <w:bCs/>
          <w:sz w:val="24"/>
        </w:rPr>
        <w:t>升级</w:t>
      </w:r>
      <w:r w:rsidRPr="00B03804">
        <w:rPr>
          <w:rFonts w:hint="eastAsia"/>
          <w:bCs/>
          <w:sz w:val="24"/>
        </w:rPr>
        <w:t>包括</w:t>
      </w:r>
      <w:r w:rsidRPr="00B03804">
        <w:rPr>
          <w:bCs/>
          <w:sz w:val="24"/>
        </w:rPr>
        <w:t>软件</w:t>
      </w:r>
      <w:r w:rsidRPr="00B03804">
        <w:rPr>
          <w:rFonts w:hint="eastAsia"/>
          <w:bCs/>
          <w:sz w:val="24"/>
        </w:rPr>
        <w:t>功能扩展</w:t>
      </w:r>
      <w:r w:rsidRPr="00B03804">
        <w:rPr>
          <w:bCs/>
          <w:sz w:val="24"/>
        </w:rPr>
        <w:t>、磁盘容量扩充等应</w:t>
      </w:r>
      <w:r w:rsidRPr="00B03804">
        <w:rPr>
          <w:rFonts w:hint="eastAsia"/>
          <w:bCs/>
          <w:sz w:val="24"/>
        </w:rPr>
        <w:t>方便</w:t>
      </w:r>
      <w:r w:rsidRPr="00B03804">
        <w:rPr>
          <w:bCs/>
          <w:sz w:val="24"/>
        </w:rPr>
        <w:t>。</w:t>
      </w:r>
    </w:p>
    <w:p w:rsidR="007A61A1" w:rsidRPr="007A61A1" w:rsidRDefault="007A61A1" w:rsidP="007A61A1">
      <w:pPr>
        <w:pStyle w:val="2"/>
        <w:numPr>
          <w:ilvl w:val="1"/>
          <w:numId w:val="2"/>
        </w:numPr>
        <w:tabs>
          <w:tab w:val="clear" w:pos="1038"/>
        </w:tabs>
        <w:rPr>
          <w:rFonts w:ascii="Times New Roman" w:hAnsi="Times New Roman"/>
        </w:rPr>
      </w:pPr>
      <w:bookmarkStart w:id="21" w:name="_Toc430876685"/>
      <w:r w:rsidRPr="007A61A1">
        <w:rPr>
          <w:rFonts w:ascii="Times New Roman" w:hAnsi="Times New Roman" w:hint="eastAsia"/>
        </w:rPr>
        <w:lastRenderedPageBreak/>
        <w:t>系统功能</w:t>
      </w:r>
      <w:bookmarkEnd w:id="21"/>
    </w:p>
    <w:p w:rsidR="007A61A1" w:rsidRPr="00B905AC" w:rsidRDefault="007A61A1" w:rsidP="00B905AC">
      <w:pPr>
        <w:numPr>
          <w:ilvl w:val="0"/>
          <w:numId w:val="21"/>
        </w:numPr>
        <w:spacing w:line="360" w:lineRule="auto"/>
        <w:rPr>
          <w:b/>
          <w:bCs/>
          <w:sz w:val="24"/>
        </w:rPr>
      </w:pPr>
      <w:r w:rsidRPr="00B905AC">
        <w:rPr>
          <w:rFonts w:hint="eastAsia"/>
          <w:b/>
          <w:bCs/>
          <w:sz w:val="24"/>
        </w:rPr>
        <w:t>文件管理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系统应</w:t>
      </w:r>
      <w:r w:rsidRPr="00B905AC">
        <w:rPr>
          <w:bCs/>
          <w:sz w:val="24"/>
        </w:rPr>
        <w:t>支持所有</w:t>
      </w:r>
      <w:r w:rsidRPr="00B905AC">
        <w:rPr>
          <w:rFonts w:hint="eastAsia"/>
          <w:bCs/>
          <w:sz w:val="24"/>
        </w:rPr>
        <w:t>文档</w:t>
      </w:r>
      <w:r w:rsidRPr="00B905AC">
        <w:rPr>
          <w:bCs/>
          <w:sz w:val="24"/>
        </w:rPr>
        <w:t>格式</w:t>
      </w:r>
      <w:r w:rsidRPr="00B905AC">
        <w:rPr>
          <w:rFonts w:hint="eastAsia"/>
          <w:bCs/>
          <w:sz w:val="24"/>
        </w:rPr>
        <w:t>，具有无限</w:t>
      </w:r>
      <w:r w:rsidRPr="00B905AC">
        <w:rPr>
          <w:bCs/>
          <w:sz w:val="24"/>
        </w:rPr>
        <w:t>层级的文件夹结构</w:t>
      </w:r>
      <w:r w:rsidRPr="00B905AC">
        <w:rPr>
          <w:rFonts w:hint="eastAsia"/>
          <w:bCs/>
          <w:sz w:val="24"/>
        </w:rPr>
        <w:t>。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能实现</w:t>
      </w:r>
      <w:r w:rsidRPr="00B905AC">
        <w:rPr>
          <w:bCs/>
          <w:sz w:val="24"/>
        </w:rPr>
        <w:t>Windows</w:t>
      </w:r>
      <w:r w:rsidRPr="00B905AC">
        <w:rPr>
          <w:bCs/>
          <w:sz w:val="24"/>
        </w:rPr>
        <w:t>系统所有</w:t>
      </w:r>
      <w:r w:rsidRPr="00B905AC">
        <w:rPr>
          <w:rFonts w:hint="eastAsia"/>
          <w:bCs/>
          <w:sz w:val="24"/>
        </w:rPr>
        <w:t>的</w:t>
      </w:r>
      <w:r w:rsidRPr="00B905AC">
        <w:rPr>
          <w:bCs/>
          <w:sz w:val="24"/>
        </w:rPr>
        <w:t>文件</w:t>
      </w:r>
      <w:r w:rsidRPr="00B905AC">
        <w:rPr>
          <w:bCs/>
          <w:sz w:val="24"/>
        </w:rPr>
        <w:t>/</w:t>
      </w:r>
      <w:r w:rsidRPr="00B905AC">
        <w:rPr>
          <w:rFonts w:hint="eastAsia"/>
          <w:bCs/>
          <w:sz w:val="24"/>
        </w:rPr>
        <w:t>文件夹</w:t>
      </w:r>
      <w:r w:rsidRPr="00B905AC">
        <w:rPr>
          <w:bCs/>
          <w:sz w:val="24"/>
        </w:rPr>
        <w:t>操作功能</w:t>
      </w:r>
      <w:r w:rsidRPr="00B905AC">
        <w:rPr>
          <w:rFonts w:hint="eastAsia"/>
          <w:bCs/>
          <w:sz w:val="24"/>
        </w:rPr>
        <w:t>，包括</w:t>
      </w:r>
      <w:r w:rsidRPr="00B905AC">
        <w:rPr>
          <w:bCs/>
          <w:sz w:val="24"/>
        </w:rPr>
        <w:t>批量处理。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能</w:t>
      </w:r>
      <w:r w:rsidRPr="00B905AC">
        <w:rPr>
          <w:bCs/>
          <w:sz w:val="24"/>
        </w:rPr>
        <w:t>实现历史数据的批量导入</w:t>
      </w:r>
      <w:r w:rsidRPr="00B905AC">
        <w:rPr>
          <w:rFonts w:hint="eastAsia"/>
          <w:bCs/>
          <w:sz w:val="24"/>
        </w:rPr>
        <w:t>。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能</w:t>
      </w:r>
      <w:r w:rsidRPr="00B905AC">
        <w:rPr>
          <w:bCs/>
          <w:sz w:val="24"/>
        </w:rPr>
        <w:t>利用外部数据服务器</w:t>
      </w:r>
      <w:r w:rsidRPr="00B905AC">
        <w:rPr>
          <w:rFonts w:hint="eastAsia"/>
          <w:bCs/>
          <w:sz w:val="24"/>
        </w:rPr>
        <w:t>的</w:t>
      </w:r>
      <w:r w:rsidRPr="00B905AC">
        <w:rPr>
          <w:bCs/>
          <w:sz w:val="24"/>
        </w:rPr>
        <w:t>接口，</w:t>
      </w:r>
      <w:r w:rsidRPr="00B905AC">
        <w:rPr>
          <w:rFonts w:hint="eastAsia"/>
          <w:bCs/>
          <w:sz w:val="24"/>
        </w:rPr>
        <w:t>检索</w:t>
      </w:r>
      <w:r w:rsidRPr="00B905AC">
        <w:rPr>
          <w:bCs/>
          <w:sz w:val="24"/>
        </w:rPr>
        <w:t>、查询</w:t>
      </w:r>
      <w:r w:rsidRPr="00B905AC">
        <w:rPr>
          <w:rFonts w:hint="eastAsia"/>
          <w:bCs/>
          <w:sz w:val="24"/>
        </w:rPr>
        <w:t>和</w:t>
      </w:r>
      <w:r w:rsidRPr="00B905AC">
        <w:rPr>
          <w:bCs/>
          <w:sz w:val="24"/>
        </w:rPr>
        <w:t>获取</w:t>
      </w:r>
      <w:r w:rsidRPr="00B905AC">
        <w:rPr>
          <w:rFonts w:hint="eastAsia"/>
          <w:bCs/>
          <w:sz w:val="24"/>
        </w:rPr>
        <w:t>外部相关</w:t>
      </w:r>
      <w:r w:rsidRPr="00B905AC">
        <w:rPr>
          <w:bCs/>
          <w:sz w:val="24"/>
        </w:rPr>
        <w:t>数据。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能</w:t>
      </w:r>
      <w:r w:rsidRPr="00B905AC">
        <w:rPr>
          <w:bCs/>
          <w:sz w:val="24"/>
        </w:rPr>
        <w:t>以一种简单安全的方式，将文件共享给特定的人员，包括系统内人员和系统外人员</w:t>
      </w:r>
      <w:r w:rsidRPr="00B905AC">
        <w:rPr>
          <w:rFonts w:hint="eastAsia"/>
          <w:bCs/>
          <w:sz w:val="24"/>
        </w:rPr>
        <w:t>，</w:t>
      </w:r>
      <w:r w:rsidRPr="00B905AC">
        <w:rPr>
          <w:bCs/>
          <w:sz w:val="24"/>
        </w:rPr>
        <w:t>并</w:t>
      </w:r>
      <w:r w:rsidRPr="00B905AC">
        <w:rPr>
          <w:rFonts w:hint="eastAsia"/>
          <w:bCs/>
          <w:sz w:val="24"/>
        </w:rPr>
        <w:t>对</w:t>
      </w:r>
      <w:r w:rsidRPr="00B905AC">
        <w:rPr>
          <w:bCs/>
          <w:sz w:val="24"/>
        </w:rPr>
        <w:t>其权限进行限制。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能</w:t>
      </w:r>
      <w:r w:rsidRPr="00B905AC">
        <w:rPr>
          <w:bCs/>
          <w:sz w:val="24"/>
        </w:rPr>
        <w:t>实现</w:t>
      </w:r>
      <w:r w:rsidRPr="00B905AC">
        <w:rPr>
          <w:bCs/>
          <w:sz w:val="24"/>
        </w:rPr>
        <w:t>Office</w:t>
      </w:r>
      <w:r w:rsidRPr="00B905AC">
        <w:rPr>
          <w:rFonts w:hint="eastAsia"/>
          <w:bCs/>
          <w:sz w:val="24"/>
        </w:rPr>
        <w:t>类</w:t>
      </w:r>
      <w:r w:rsidRPr="00B905AC">
        <w:rPr>
          <w:bCs/>
          <w:sz w:val="24"/>
        </w:rPr>
        <w:t>文件的在线编辑功能。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能以流媒体</w:t>
      </w:r>
      <w:r w:rsidRPr="00B905AC">
        <w:rPr>
          <w:bCs/>
          <w:sz w:val="24"/>
        </w:rPr>
        <w:t>的方式实现</w:t>
      </w:r>
      <w:r w:rsidRPr="00B905AC">
        <w:rPr>
          <w:rFonts w:hint="eastAsia"/>
          <w:bCs/>
          <w:sz w:val="24"/>
        </w:rPr>
        <w:t>文件</w:t>
      </w:r>
      <w:r w:rsidRPr="00B905AC">
        <w:rPr>
          <w:bCs/>
          <w:sz w:val="24"/>
        </w:rPr>
        <w:t>的在线预览</w:t>
      </w:r>
      <w:r w:rsidRPr="00B905AC">
        <w:rPr>
          <w:rFonts w:hint="eastAsia"/>
          <w:bCs/>
          <w:sz w:val="24"/>
        </w:rPr>
        <w:t>，</w:t>
      </w:r>
      <w:r w:rsidRPr="00B905AC">
        <w:rPr>
          <w:bCs/>
          <w:sz w:val="24"/>
        </w:rPr>
        <w:t>防止</w:t>
      </w:r>
      <w:r w:rsidRPr="00B905AC">
        <w:rPr>
          <w:rFonts w:hint="eastAsia"/>
          <w:bCs/>
          <w:sz w:val="24"/>
        </w:rPr>
        <w:t>下载</w:t>
      </w:r>
      <w:r w:rsidRPr="00B905AC">
        <w:rPr>
          <w:bCs/>
          <w:sz w:val="24"/>
        </w:rPr>
        <w:t>与拷贝。</w:t>
      </w:r>
    </w:p>
    <w:p w:rsidR="007A61A1" w:rsidRPr="00B905AC" w:rsidRDefault="007A61A1" w:rsidP="00B905AC">
      <w:pPr>
        <w:spacing w:line="360" w:lineRule="auto"/>
        <w:ind w:firstLineChars="200" w:firstLine="480"/>
        <w:rPr>
          <w:bCs/>
          <w:sz w:val="24"/>
        </w:rPr>
      </w:pPr>
      <w:r w:rsidRPr="00B905AC">
        <w:rPr>
          <w:rFonts w:hint="eastAsia"/>
          <w:bCs/>
          <w:sz w:val="24"/>
        </w:rPr>
        <w:t>能</w:t>
      </w:r>
      <w:r w:rsidRPr="00B905AC">
        <w:rPr>
          <w:bCs/>
          <w:sz w:val="24"/>
        </w:rPr>
        <w:t>在相关的文件间建立关联。</w:t>
      </w:r>
    </w:p>
    <w:p w:rsidR="007A61A1" w:rsidRPr="00B905AC" w:rsidRDefault="007A61A1" w:rsidP="00B905AC">
      <w:pPr>
        <w:spacing w:line="360" w:lineRule="auto"/>
        <w:ind w:firstLineChars="200" w:firstLine="482"/>
        <w:rPr>
          <w:bCs/>
          <w:sz w:val="24"/>
        </w:rPr>
      </w:pPr>
      <w:r w:rsidRPr="00B905AC">
        <w:rPr>
          <w:rFonts w:hint="eastAsia"/>
          <w:b/>
          <w:bCs/>
          <w:sz w:val="24"/>
        </w:rPr>
        <w:t>备选</w:t>
      </w:r>
      <w:r w:rsidRPr="00B905AC">
        <w:rPr>
          <w:bCs/>
          <w:sz w:val="24"/>
        </w:rPr>
        <w:t>：提供</w:t>
      </w:r>
      <w:r w:rsidRPr="00B905AC">
        <w:rPr>
          <w:rFonts w:hint="eastAsia"/>
          <w:bCs/>
          <w:sz w:val="24"/>
        </w:rPr>
        <w:t>文件自动转化</w:t>
      </w:r>
      <w:r w:rsidRPr="00B905AC">
        <w:rPr>
          <w:bCs/>
          <w:sz w:val="24"/>
        </w:rPr>
        <w:t>PDF</w:t>
      </w:r>
      <w:r w:rsidRPr="00B905AC">
        <w:rPr>
          <w:rFonts w:hint="eastAsia"/>
          <w:bCs/>
          <w:sz w:val="24"/>
        </w:rPr>
        <w:t>的</w:t>
      </w:r>
      <w:r w:rsidRPr="00B905AC">
        <w:rPr>
          <w:bCs/>
          <w:sz w:val="24"/>
        </w:rPr>
        <w:t>功能</w:t>
      </w:r>
      <w:r w:rsidRPr="00B905AC">
        <w:rPr>
          <w:rFonts w:hint="eastAsia"/>
          <w:bCs/>
          <w:sz w:val="24"/>
        </w:rPr>
        <w:t>，该转化</w:t>
      </w:r>
      <w:r w:rsidRPr="00B905AC">
        <w:rPr>
          <w:bCs/>
          <w:sz w:val="24"/>
        </w:rPr>
        <w:t>需</w:t>
      </w:r>
      <w:r w:rsidRPr="00B905AC">
        <w:rPr>
          <w:rFonts w:hint="eastAsia"/>
          <w:bCs/>
          <w:sz w:val="24"/>
        </w:rPr>
        <w:t>具备添加</w:t>
      </w:r>
      <w:r w:rsidRPr="00B905AC">
        <w:rPr>
          <w:bCs/>
          <w:sz w:val="24"/>
        </w:rPr>
        <w:t>水印</w:t>
      </w:r>
      <w:r w:rsidRPr="00B905AC">
        <w:rPr>
          <w:rFonts w:hint="eastAsia"/>
          <w:bCs/>
          <w:sz w:val="24"/>
        </w:rPr>
        <w:t>功能，</w:t>
      </w:r>
      <w:r w:rsidRPr="00B905AC">
        <w:rPr>
          <w:bCs/>
          <w:sz w:val="24"/>
        </w:rPr>
        <w:t>且</w:t>
      </w:r>
      <w:r w:rsidRPr="00B905AC">
        <w:rPr>
          <w:rFonts w:hint="eastAsia"/>
          <w:bCs/>
          <w:sz w:val="24"/>
        </w:rPr>
        <w:t>PDF</w:t>
      </w:r>
      <w:r w:rsidRPr="00B905AC">
        <w:rPr>
          <w:bCs/>
          <w:sz w:val="24"/>
        </w:rPr>
        <w:t>元数据</w:t>
      </w:r>
      <w:r w:rsidRPr="00B905AC">
        <w:rPr>
          <w:rFonts w:hint="eastAsia"/>
          <w:bCs/>
          <w:sz w:val="24"/>
        </w:rPr>
        <w:t>（</w:t>
      </w:r>
      <w:r w:rsidRPr="00B905AC">
        <w:rPr>
          <w:bCs/>
          <w:sz w:val="24"/>
        </w:rPr>
        <w:t>Metadata</w:t>
      </w:r>
      <w:r w:rsidRPr="00B905AC">
        <w:rPr>
          <w:bCs/>
          <w:sz w:val="24"/>
        </w:rPr>
        <w:t>）应可设置</w:t>
      </w:r>
      <w:r w:rsidRPr="00B905AC">
        <w:rPr>
          <w:rFonts w:hint="eastAsia"/>
          <w:bCs/>
          <w:sz w:val="24"/>
        </w:rPr>
        <w:t>，转化</w:t>
      </w:r>
      <w:r w:rsidRPr="00B905AC">
        <w:rPr>
          <w:bCs/>
          <w:sz w:val="24"/>
        </w:rPr>
        <w:t>后的</w:t>
      </w:r>
      <w:r w:rsidRPr="00B905AC">
        <w:rPr>
          <w:bCs/>
          <w:sz w:val="24"/>
        </w:rPr>
        <w:t>PDF</w:t>
      </w:r>
      <w:r w:rsidRPr="00B905AC">
        <w:rPr>
          <w:rFonts w:hint="eastAsia"/>
          <w:bCs/>
          <w:sz w:val="24"/>
        </w:rPr>
        <w:t>排版</w:t>
      </w:r>
      <w:r w:rsidRPr="00B905AC">
        <w:rPr>
          <w:bCs/>
          <w:sz w:val="24"/>
        </w:rPr>
        <w:t>应与原始文档保持最大的相似度。</w:t>
      </w:r>
    </w:p>
    <w:p w:rsidR="007A61A1" w:rsidRPr="00B905AC" w:rsidRDefault="007A61A1" w:rsidP="00B905AC">
      <w:pPr>
        <w:numPr>
          <w:ilvl w:val="0"/>
          <w:numId w:val="21"/>
        </w:numPr>
        <w:spacing w:line="360" w:lineRule="auto"/>
        <w:rPr>
          <w:b/>
          <w:bCs/>
          <w:sz w:val="24"/>
        </w:rPr>
      </w:pPr>
      <w:r w:rsidRPr="00B905AC">
        <w:rPr>
          <w:rFonts w:hint="eastAsia"/>
          <w:b/>
          <w:bCs/>
          <w:sz w:val="24"/>
        </w:rPr>
        <w:t>人员</w:t>
      </w:r>
      <w:r w:rsidRPr="00B905AC">
        <w:rPr>
          <w:b/>
          <w:bCs/>
          <w:sz w:val="24"/>
        </w:rPr>
        <w:t>管理</w:t>
      </w:r>
    </w:p>
    <w:p w:rsidR="007A61A1" w:rsidRDefault="007A61A1" w:rsidP="00135A52">
      <w:pPr>
        <w:spacing w:line="360" w:lineRule="auto"/>
        <w:ind w:firstLineChars="200" w:firstLine="480"/>
        <w:rPr>
          <w:bCs/>
          <w:sz w:val="24"/>
        </w:rPr>
      </w:pPr>
      <w:r w:rsidRPr="00135A52">
        <w:rPr>
          <w:rFonts w:hint="eastAsia"/>
          <w:bCs/>
          <w:sz w:val="24"/>
        </w:rPr>
        <w:t>系统</w:t>
      </w:r>
      <w:r w:rsidRPr="00135A52">
        <w:rPr>
          <w:bCs/>
          <w:sz w:val="24"/>
        </w:rPr>
        <w:t>应具备权限定义丰富的人员层级管理</w:t>
      </w:r>
      <w:r w:rsidRPr="00135A52">
        <w:rPr>
          <w:rFonts w:hint="eastAsia"/>
          <w:bCs/>
          <w:sz w:val="24"/>
        </w:rPr>
        <w:t>，</w:t>
      </w:r>
      <w:r w:rsidRPr="00135A52">
        <w:rPr>
          <w:bCs/>
          <w:sz w:val="24"/>
        </w:rPr>
        <w:t>能够适应</w:t>
      </w:r>
      <w:r w:rsidRPr="00135A52">
        <w:rPr>
          <w:rFonts w:hint="eastAsia"/>
          <w:bCs/>
          <w:sz w:val="24"/>
        </w:rPr>
        <w:t>机辆所项目</w:t>
      </w:r>
      <w:r w:rsidRPr="00135A52">
        <w:rPr>
          <w:bCs/>
          <w:sz w:val="24"/>
        </w:rPr>
        <w:t>管理</w:t>
      </w:r>
      <w:r w:rsidRPr="00135A52">
        <w:rPr>
          <w:rFonts w:hint="eastAsia"/>
          <w:bCs/>
          <w:sz w:val="24"/>
        </w:rPr>
        <w:t>化</w:t>
      </w:r>
      <w:r w:rsidRPr="00135A52">
        <w:rPr>
          <w:bCs/>
          <w:sz w:val="24"/>
        </w:rPr>
        <w:t>运作中人员</w:t>
      </w:r>
      <w:r w:rsidRPr="00135A52">
        <w:rPr>
          <w:rFonts w:hint="eastAsia"/>
          <w:bCs/>
          <w:sz w:val="24"/>
        </w:rPr>
        <w:t>多重</w:t>
      </w:r>
      <w:r w:rsidRPr="00135A52">
        <w:rPr>
          <w:bCs/>
          <w:sz w:val="24"/>
        </w:rPr>
        <w:t>角色、交叉管理的要求</w:t>
      </w:r>
      <w:r w:rsidRPr="00135A52">
        <w:rPr>
          <w:rFonts w:hint="eastAsia"/>
          <w:bCs/>
          <w:sz w:val="24"/>
        </w:rPr>
        <w:t>，项目</w:t>
      </w:r>
      <w:r w:rsidRPr="00135A52">
        <w:rPr>
          <w:bCs/>
          <w:sz w:val="24"/>
        </w:rPr>
        <w:t>人员组织的一个示例</w:t>
      </w:r>
      <w:r w:rsidR="00E03D2F">
        <w:rPr>
          <w:rFonts w:hint="eastAsia"/>
          <w:bCs/>
          <w:sz w:val="24"/>
        </w:rPr>
        <w:t>如下：</w:t>
      </w:r>
    </w:p>
    <w:p w:rsidR="00E03D2F" w:rsidRDefault="003C5898" w:rsidP="00E03D2F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pt;height:137.65pt">
            <v:imagedata r:id="rId16" o:title=""/>
          </v:shape>
        </w:pict>
      </w:r>
    </w:p>
    <w:p w:rsidR="009069F2" w:rsidRPr="009069F2" w:rsidRDefault="009069F2" w:rsidP="009069F2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 w:rsidRPr="009069F2">
        <w:rPr>
          <w:rFonts w:ascii="黑体" w:eastAsia="黑体" w:hAnsi="黑体" w:hint="eastAsia"/>
          <w:bCs/>
          <w:sz w:val="24"/>
        </w:rPr>
        <w:t>图1 项目</w:t>
      </w:r>
      <w:r w:rsidRPr="009069F2">
        <w:rPr>
          <w:rFonts w:ascii="黑体" w:eastAsia="黑体" w:hAnsi="黑体"/>
          <w:bCs/>
          <w:sz w:val="24"/>
        </w:rPr>
        <w:t>人员组织示例</w:t>
      </w:r>
    </w:p>
    <w:p w:rsidR="007A61A1" w:rsidRPr="00135A52" w:rsidRDefault="007A61A1" w:rsidP="00135A52">
      <w:pPr>
        <w:spacing w:line="360" w:lineRule="auto"/>
        <w:ind w:firstLineChars="200" w:firstLine="480"/>
        <w:rPr>
          <w:bCs/>
          <w:sz w:val="24"/>
        </w:rPr>
      </w:pPr>
      <w:r w:rsidRPr="00135A52">
        <w:rPr>
          <w:rFonts w:hint="eastAsia"/>
          <w:bCs/>
          <w:sz w:val="24"/>
        </w:rPr>
        <w:t>应</w:t>
      </w:r>
      <w:r w:rsidRPr="00135A52">
        <w:rPr>
          <w:bCs/>
          <w:sz w:val="24"/>
        </w:rPr>
        <w:t>具备</w:t>
      </w:r>
      <w:r w:rsidRPr="00135A52">
        <w:rPr>
          <w:rFonts w:hint="eastAsia"/>
          <w:bCs/>
          <w:sz w:val="24"/>
        </w:rPr>
        <w:t>工作组</w:t>
      </w:r>
      <w:r w:rsidRPr="00135A52">
        <w:rPr>
          <w:bCs/>
          <w:sz w:val="24"/>
        </w:rPr>
        <w:t>的定义，方便将同一项目下的人员统一管理。</w:t>
      </w:r>
    </w:p>
    <w:p w:rsidR="007A61A1" w:rsidRPr="00135A52" w:rsidRDefault="007A61A1" w:rsidP="00135A52">
      <w:pPr>
        <w:spacing w:line="360" w:lineRule="auto"/>
        <w:ind w:firstLineChars="200" w:firstLine="480"/>
        <w:rPr>
          <w:bCs/>
          <w:sz w:val="24"/>
        </w:rPr>
      </w:pPr>
      <w:r w:rsidRPr="00135A52">
        <w:rPr>
          <w:bCs/>
          <w:sz w:val="24"/>
        </w:rPr>
        <w:t>管理员</w:t>
      </w:r>
      <w:r w:rsidRPr="00135A52">
        <w:rPr>
          <w:rFonts w:hint="eastAsia"/>
          <w:bCs/>
          <w:sz w:val="24"/>
        </w:rPr>
        <w:t>类型</w:t>
      </w:r>
      <w:r w:rsidRPr="00135A52">
        <w:rPr>
          <w:bCs/>
          <w:sz w:val="24"/>
        </w:rPr>
        <w:t>应有所区分</w:t>
      </w:r>
      <w:r w:rsidRPr="00135A52">
        <w:rPr>
          <w:rFonts w:hint="eastAsia"/>
          <w:bCs/>
          <w:sz w:val="24"/>
        </w:rPr>
        <w:t>，</w:t>
      </w:r>
      <w:r w:rsidRPr="00135A52">
        <w:rPr>
          <w:bCs/>
          <w:sz w:val="24"/>
        </w:rPr>
        <w:t>例如系统管理员</w:t>
      </w:r>
      <w:r w:rsidRPr="00135A52">
        <w:rPr>
          <w:rFonts w:hint="eastAsia"/>
          <w:bCs/>
          <w:sz w:val="24"/>
        </w:rPr>
        <w:t>负责</w:t>
      </w:r>
      <w:r w:rsidRPr="00135A52">
        <w:rPr>
          <w:bCs/>
          <w:sz w:val="24"/>
        </w:rPr>
        <w:t>系统日常维护，项目管理员</w:t>
      </w:r>
      <w:r w:rsidRPr="00135A52">
        <w:rPr>
          <w:rFonts w:hint="eastAsia"/>
          <w:bCs/>
          <w:sz w:val="24"/>
        </w:rPr>
        <w:t>负责</w:t>
      </w:r>
      <w:r w:rsidRPr="00135A52">
        <w:rPr>
          <w:bCs/>
          <w:sz w:val="24"/>
        </w:rPr>
        <w:t>项目的具体管理</w:t>
      </w:r>
      <w:r w:rsidRPr="00135A52">
        <w:rPr>
          <w:rFonts w:hint="eastAsia"/>
          <w:bCs/>
          <w:sz w:val="24"/>
        </w:rPr>
        <w:t>，允许</w:t>
      </w:r>
      <w:r w:rsidRPr="00135A52">
        <w:rPr>
          <w:bCs/>
          <w:sz w:val="24"/>
        </w:rPr>
        <w:t>系统中存在</w:t>
      </w:r>
      <w:r w:rsidRPr="00135A52">
        <w:rPr>
          <w:rFonts w:hint="eastAsia"/>
          <w:bCs/>
          <w:sz w:val="24"/>
        </w:rPr>
        <w:t>管理</w:t>
      </w:r>
      <w:r w:rsidRPr="00135A52">
        <w:rPr>
          <w:bCs/>
          <w:sz w:val="24"/>
        </w:rPr>
        <w:t>高层用户，其拥有</w:t>
      </w:r>
      <w:r w:rsidRPr="00135A52">
        <w:rPr>
          <w:rFonts w:hint="eastAsia"/>
          <w:bCs/>
          <w:sz w:val="24"/>
        </w:rPr>
        <w:t>了解</w:t>
      </w:r>
      <w:r w:rsidRPr="00135A52">
        <w:rPr>
          <w:bCs/>
          <w:sz w:val="24"/>
        </w:rPr>
        <w:t>项目进程权限。</w:t>
      </w:r>
    </w:p>
    <w:p w:rsidR="007A61A1" w:rsidRPr="00B905AC" w:rsidRDefault="007A61A1" w:rsidP="00B905AC">
      <w:pPr>
        <w:numPr>
          <w:ilvl w:val="0"/>
          <w:numId w:val="21"/>
        </w:numPr>
        <w:spacing w:line="360" w:lineRule="auto"/>
        <w:rPr>
          <w:b/>
          <w:bCs/>
          <w:sz w:val="24"/>
        </w:rPr>
      </w:pPr>
      <w:r w:rsidRPr="00B905AC">
        <w:rPr>
          <w:rFonts w:hint="eastAsia"/>
          <w:b/>
          <w:bCs/>
          <w:sz w:val="24"/>
        </w:rPr>
        <w:t>流程</w:t>
      </w:r>
      <w:r w:rsidRPr="00B905AC">
        <w:rPr>
          <w:b/>
          <w:bCs/>
          <w:sz w:val="24"/>
        </w:rPr>
        <w:t>管理</w:t>
      </w:r>
    </w:p>
    <w:p w:rsidR="007A61A1" w:rsidRDefault="007A61A1" w:rsidP="00902565">
      <w:pPr>
        <w:spacing w:line="360" w:lineRule="auto"/>
        <w:ind w:firstLineChars="200" w:firstLine="480"/>
        <w:rPr>
          <w:bCs/>
          <w:sz w:val="24"/>
        </w:rPr>
      </w:pPr>
      <w:r w:rsidRPr="00902565">
        <w:rPr>
          <w:rFonts w:hint="eastAsia"/>
          <w:bCs/>
          <w:sz w:val="24"/>
        </w:rPr>
        <w:t>系统</w:t>
      </w:r>
      <w:r w:rsidRPr="00902565">
        <w:rPr>
          <w:bCs/>
          <w:sz w:val="24"/>
        </w:rPr>
        <w:t>应</w:t>
      </w:r>
      <w:r w:rsidRPr="00902565">
        <w:rPr>
          <w:rFonts w:hint="eastAsia"/>
          <w:bCs/>
          <w:sz w:val="24"/>
        </w:rPr>
        <w:t>能</w:t>
      </w:r>
      <w:r w:rsidRPr="00902565">
        <w:rPr>
          <w:bCs/>
          <w:sz w:val="24"/>
        </w:rPr>
        <w:t>适应检验站的</w:t>
      </w:r>
      <w:r w:rsidRPr="00902565">
        <w:rPr>
          <w:rFonts w:hint="eastAsia"/>
          <w:bCs/>
          <w:sz w:val="24"/>
        </w:rPr>
        <w:t>文档</w:t>
      </w:r>
      <w:r w:rsidRPr="00902565">
        <w:rPr>
          <w:bCs/>
          <w:sz w:val="24"/>
        </w:rPr>
        <w:t>流程</w:t>
      </w:r>
      <w:r w:rsidRPr="00902565">
        <w:rPr>
          <w:rFonts w:hint="eastAsia"/>
          <w:bCs/>
          <w:sz w:val="24"/>
        </w:rPr>
        <w:t>管理，</w:t>
      </w:r>
      <w:r w:rsidRPr="00902565">
        <w:rPr>
          <w:bCs/>
          <w:sz w:val="24"/>
        </w:rPr>
        <w:t>此类文档包含试验大纲和试验报告</w:t>
      </w:r>
      <w:r w:rsidRPr="00902565">
        <w:rPr>
          <w:bCs/>
          <w:sz w:val="24"/>
        </w:rPr>
        <w:lastRenderedPageBreak/>
        <w:t>等，一个文档流程的</w:t>
      </w:r>
      <w:r w:rsidRPr="00902565">
        <w:rPr>
          <w:rFonts w:hint="eastAsia"/>
          <w:bCs/>
          <w:sz w:val="24"/>
        </w:rPr>
        <w:t>示例</w:t>
      </w:r>
      <w:r w:rsidR="009C3015">
        <w:rPr>
          <w:rFonts w:hint="eastAsia"/>
          <w:bCs/>
          <w:sz w:val="24"/>
        </w:rPr>
        <w:t>如下：</w:t>
      </w:r>
    </w:p>
    <w:p w:rsidR="009C3015" w:rsidRDefault="003C5898" w:rsidP="009C3015">
      <w:pPr>
        <w:spacing w:line="360" w:lineRule="auto"/>
        <w:rPr>
          <w:bCs/>
          <w:sz w:val="24"/>
        </w:rPr>
      </w:pPr>
      <w:r>
        <w:pict>
          <v:shape id="_x0000_i1026" type="#_x0000_t75" style="width:413.5pt;height:438.35pt">
            <v:imagedata r:id="rId17" o:title=""/>
          </v:shape>
        </w:pict>
      </w:r>
    </w:p>
    <w:p w:rsidR="00683129" w:rsidRPr="009069F2" w:rsidRDefault="00683129" w:rsidP="00683129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 w:rsidRPr="009069F2">
        <w:rPr>
          <w:rFonts w:ascii="黑体" w:eastAsia="黑体" w:hAnsi="黑体" w:hint="eastAsia"/>
          <w:bCs/>
          <w:sz w:val="24"/>
        </w:rPr>
        <w:t>图</w:t>
      </w:r>
      <w:r>
        <w:rPr>
          <w:rFonts w:ascii="黑体" w:eastAsia="黑体" w:hAnsi="黑体"/>
          <w:bCs/>
          <w:sz w:val="24"/>
        </w:rPr>
        <w:t>2</w:t>
      </w:r>
      <w:r w:rsidRPr="009069F2">
        <w:rPr>
          <w:rFonts w:ascii="黑体" w:eastAsia="黑体" w:hAnsi="黑体" w:hint="eastAsia"/>
          <w:bCs/>
          <w:sz w:val="24"/>
        </w:rPr>
        <w:t xml:space="preserve"> </w:t>
      </w:r>
      <w:r>
        <w:rPr>
          <w:rFonts w:ascii="黑体" w:eastAsia="黑体" w:hAnsi="黑体" w:hint="eastAsia"/>
          <w:bCs/>
          <w:sz w:val="24"/>
        </w:rPr>
        <w:t>文档流程</w:t>
      </w:r>
      <w:r w:rsidRPr="009069F2">
        <w:rPr>
          <w:rFonts w:ascii="黑体" w:eastAsia="黑体" w:hAnsi="黑体"/>
          <w:bCs/>
          <w:sz w:val="24"/>
        </w:rPr>
        <w:t>示例</w:t>
      </w:r>
    </w:p>
    <w:p w:rsidR="007A61A1" w:rsidRPr="00902565" w:rsidRDefault="007A61A1" w:rsidP="00902565">
      <w:pPr>
        <w:spacing w:line="360" w:lineRule="auto"/>
        <w:ind w:firstLineChars="200" w:firstLine="480"/>
        <w:rPr>
          <w:bCs/>
          <w:sz w:val="24"/>
        </w:rPr>
      </w:pPr>
      <w:r w:rsidRPr="00902565">
        <w:rPr>
          <w:rFonts w:hint="eastAsia"/>
          <w:bCs/>
          <w:sz w:val="24"/>
        </w:rPr>
        <w:t>系统提供</w:t>
      </w:r>
      <w:r w:rsidRPr="00902565">
        <w:rPr>
          <w:bCs/>
          <w:sz w:val="24"/>
        </w:rPr>
        <w:t>的上述</w:t>
      </w:r>
      <w:r w:rsidRPr="00902565">
        <w:rPr>
          <w:rFonts w:hint="eastAsia"/>
          <w:bCs/>
          <w:sz w:val="24"/>
        </w:rPr>
        <w:t>文档管理</w:t>
      </w:r>
      <w:r w:rsidRPr="00902565">
        <w:rPr>
          <w:bCs/>
          <w:sz w:val="24"/>
        </w:rPr>
        <w:t>流程应是灵活</w:t>
      </w:r>
      <w:r w:rsidRPr="00902565">
        <w:rPr>
          <w:rFonts w:hint="eastAsia"/>
          <w:bCs/>
          <w:sz w:val="24"/>
        </w:rPr>
        <w:t>的可</w:t>
      </w:r>
      <w:r w:rsidRPr="00902565">
        <w:rPr>
          <w:bCs/>
          <w:sz w:val="24"/>
        </w:rPr>
        <w:t>设置的。</w:t>
      </w:r>
    </w:p>
    <w:p w:rsidR="007A61A1" w:rsidRPr="00902565" w:rsidRDefault="007A61A1" w:rsidP="00902565">
      <w:pPr>
        <w:spacing w:line="360" w:lineRule="auto"/>
        <w:ind w:firstLineChars="200" w:firstLine="480"/>
        <w:rPr>
          <w:bCs/>
          <w:sz w:val="24"/>
        </w:rPr>
      </w:pPr>
      <w:r w:rsidRPr="00902565">
        <w:rPr>
          <w:rFonts w:hint="eastAsia"/>
          <w:bCs/>
          <w:sz w:val="24"/>
        </w:rPr>
        <w:t>系统</w:t>
      </w:r>
      <w:r w:rsidRPr="00902565">
        <w:rPr>
          <w:bCs/>
          <w:sz w:val="24"/>
        </w:rPr>
        <w:t>支持对于文档的</w:t>
      </w:r>
      <w:r w:rsidRPr="00902565">
        <w:rPr>
          <w:rFonts w:hint="eastAsia"/>
          <w:bCs/>
          <w:sz w:val="24"/>
        </w:rPr>
        <w:t>多人</w:t>
      </w:r>
      <w:r w:rsidRPr="00902565">
        <w:rPr>
          <w:bCs/>
          <w:sz w:val="24"/>
        </w:rPr>
        <w:t>协作操作</w:t>
      </w:r>
      <w:r w:rsidRPr="00902565">
        <w:rPr>
          <w:rFonts w:hint="eastAsia"/>
          <w:bCs/>
          <w:sz w:val="24"/>
        </w:rPr>
        <w:t>，并</w:t>
      </w:r>
      <w:r w:rsidRPr="00902565">
        <w:rPr>
          <w:bCs/>
          <w:sz w:val="24"/>
        </w:rPr>
        <w:t>有</w:t>
      </w:r>
      <w:r w:rsidRPr="00902565">
        <w:rPr>
          <w:rFonts w:hint="eastAsia"/>
          <w:bCs/>
          <w:sz w:val="24"/>
        </w:rPr>
        <w:t>文件</w:t>
      </w:r>
      <w:r w:rsidRPr="00902565">
        <w:rPr>
          <w:bCs/>
          <w:sz w:val="24"/>
        </w:rPr>
        <w:t>版本管理功能。</w:t>
      </w:r>
    </w:p>
    <w:p w:rsidR="007A61A1" w:rsidRPr="00902565" w:rsidRDefault="007A61A1" w:rsidP="00902565">
      <w:pPr>
        <w:spacing w:line="360" w:lineRule="auto"/>
        <w:ind w:firstLineChars="200" w:firstLine="480"/>
        <w:rPr>
          <w:bCs/>
          <w:sz w:val="24"/>
        </w:rPr>
      </w:pPr>
      <w:r w:rsidRPr="00902565">
        <w:rPr>
          <w:rFonts w:hint="eastAsia"/>
          <w:bCs/>
          <w:sz w:val="24"/>
        </w:rPr>
        <w:t>系统流程</w:t>
      </w:r>
      <w:r w:rsidRPr="00902565">
        <w:rPr>
          <w:bCs/>
          <w:sz w:val="24"/>
        </w:rPr>
        <w:t>支持文档</w:t>
      </w:r>
      <w:r w:rsidRPr="00902565">
        <w:rPr>
          <w:rFonts w:hint="eastAsia"/>
          <w:bCs/>
          <w:sz w:val="24"/>
        </w:rPr>
        <w:t>审阅</w:t>
      </w:r>
      <w:r w:rsidRPr="00902565">
        <w:rPr>
          <w:bCs/>
          <w:sz w:val="24"/>
        </w:rPr>
        <w:t>，并能</w:t>
      </w:r>
      <w:r w:rsidRPr="00902565">
        <w:rPr>
          <w:rFonts w:hint="eastAsia"/>
          <w:bCs/>
          <w:sz w:val="24"/>
        </w:rPr>
        <w:t>以</w:t>
      </w:r>
      <w:r w:rsidRPr="00902565">
        <w:rPr>
          <w:bCs/>
          <w:sz w:val="24"/>
        </w:rPr>
        <w:t>批注</w:t>
      </w:r>
      <w:r w:rsidRPr="00902565">
        <w:rPr>
          <w:rFonts w:hint="eastAsia"/>
          <w:bCs/>
          <w:sz w:val="24"/>
        </w:rPr>
        <w:t>的</w:t>
      </w:r>
      <w:r w:rsidRPr="00902565">
        <w:rPr>
          <w:bCs/>
          <w:sz w:val="24"/>
        </w:rPr>
        <w:t>形式记录专业</w:t>
      </w:r>
      <w:r w:rsidRPr="00902565">
        <w:rPr>
          <w:rFonts w:hint="eastAsia"/>
          <w:bCs/>
          <w:sz w:val="24"/>
        </w:rPr>
        <w:t>审核人</w:t>
      </w:r>
      <w:r w:rsidRPr="00902565">
        <w:rPr>
          <w:bCs/>
          <w:sz w:val="24"/>
        </w:rPr>
        <w:t>对文档的</w:t>
      </w:r>
      <w:r w:rsidRPr="00902565">
        <w:rPr>
          <w:rFonts w:hint="eastAsia"/>
          <w:bCs/>
          <w:sz w:val="24"/>
        </w:rPr>
        <w:t>修改</w:t>
      </w:r>
      <w:r w:rsidRPr="00902565">
        <w:rPr>
          <w:bCs/>
          <w:sz w:val="24"/>
        </w:rPr>
        <w:t>意见</w:t>
      </w:r>
      <w:r w:rsidRPr="00902565">
        <w:rPr>
          <w:rFonts w:hint="eastAsia"/>
          <w:bCs/>
          <w:sz w:val="24"/>
        </w:rPr>
        <w:t>。</w:t>
      </w:r>
    </w:p>
    <w:p w:rsidR="007A61A1" w:rsidRPr="00902565" w:rsidRDefault="007A61A1" w:rsidP="00902565">
      <w:pPr>
        <w:spacing w:line="360" w:lineRule="auto"/>
        <w:ind w:firstLineChars="200" w:firstLine="480"/>
        <w:rPr>
          <w:bCs/>
          <w:sz w:val="24"/>
        </w:rPr>
      </w:pPr>
      <w:r w:rsidRPr="00902565">
        <w:rPr>
          <w:rFonts w:hint="eastAsia"/>
          <w:bCs/>
          <w:sz w:val="24"/>
        </w:rPr>
        <w:t>系统</w:t>
      </w:r>
      <w:r w:rsidRPr="00902565">
        <w:rPr>
          <w:bCs/>
          <w:sz w:val="24"/>
        </w:rPr>
        <w:t>提供</w:t>
      </w:r>
      <w:r w:rsidRPr="00902565">
        <w:rPr>
          <w:rFonts w:hint="eastAsia"/>
          <w:bCs/>
          <w:sz w:val="24"/>
        </w:rPr>
        <w:t>模板</w:t>
      </w:r>
      <w:r w:rsidRPr="00902565">
        <w:rPr>
          <w:bCs/>
          <w:sz w:val="24"/>
        </w:rPr>
        <w:t>管理</w:t>
      </w:r>
      <w:r w:rsidRPr="00902565">
        <w:rPr>
          <w:rFonts w:hint="eastAsia"/>
          <w:bCs/>
          <w:sz w:val="24"/>
        </w:rPr>
        <w:t>功能</w:t>
      </w:r>
      <w:r w:rsidRPr="00902565">
        <w:rPr>
          <w:bCs/>
          <w:sz w:val="24"/>
        </w:rPr>
        <w:t>，支持在线从模板生成所需的文档。</w:t>
      </w:r>
    </w:p>
    <w:p w:rsidR="007A61A1" w:rsidRPr="00902565" w:rsidRDefault="007A61A1" w:rsidP="00902565">
      <w:pPr>
        <w:spacing w:line="360" w:lineRule="auto"/>
        <w:ind w:firstLineChars="200" w:firstLine="482"/>
        <w:rPr>
          <w:bCs/>
          <w:sz w:val="24"/>
        </w:rPr>
      </w:pPr>
      <w:r w:rsidRPr="00902565">
        <w:rPr>
          <w:rFonts w:hint="eastAsia"/>
          <w:b/>
          <w:bCs/>
          <w:sz w:val="24"/>
        </w:rPr>
        <w:t>备选</w:t>
      </w:r>
      <w:r w:rsidRPr="00902565">
        <w:rPr>
          <w:b/>
          <w:bCs/>
          <w:sz w:val="24"/>
        </w:rPr>
        <w:t>：</w:t>
      </w:r>
      <w:r w:rsidRPr="00902565">
        <w:rPr>
          <w:bCs/>
          <w:sz w:val="24"/>
        </w:rPr>
        <w:t>提供</w:t>
      </w:r>
      <w:r w:rsidRPr="00902565">
        <w:rPr>
          <w:rFonts w:hint="eastAsia"/>
          <w:bCs/>
          <w:sz w:val="24"/>
        </w:rPr>
        <w:t>报告</w:t>
      </w:r>
      <w:r w:rsidRPr="00902565">
        <w:rPr>
          <w:bCs/>
          <w:sz w:val="24"/>
        </w:rPr>
        <w:t>或大纲的模板控制方案，定义丰富的</w:t>
      </w:r>
      <w:r w:rsidRPr="00902565">
        <w:rPr>
          <w:rFonts w:hint="eastAsia"/>
          <w:bCs/>
          <w:sz w:val="24"/>
        </w:rPr>
        <w:t>样式</w:t>
      </w:r>
      <w:r w:rsidRPr="00902565">
        <w:rPr>
          <w:bCs/>
          <w:sz w:val="24"/>
        </w:rPr>
        <w:t>以满足</w:t>
      </w:r>
      <w:r w:rsidRPr="00902565">
        <w:rPr>
          <w:rFonts w:hint="eastAsia"/>
          <w:bCs/>
          <w:sz w:val="24"/>
        </w:rPr>
        <w:t>文档</w:t>
      </w:r>
      <w:r w:rsidRPr="00902565">
        <w:rPr>
          <w:bCs/>
          <w:sz w:val="24"/>
        </w:rPr>
        <w:t>需求，同时限制用户对模板样式的改变。</w:t>
      </w:r>
    </w:p>
    <w:p w:rsidR="007A61A1" w:rsidRPr="00902565" w:rsidRDefault="007A61A1" w:rsidP="00902565">
      <w:pPr>
        <w:spacing w:line="360" w:lineRule="auto"/>
        <w:ind w:firstLineChars="200" w:firstLine="482"/>
        <w:rPr>
          <w:bCs/>
          <w:sz w:val="24"/>
        </w:rPr>
      </w:pPr>
      <w:r w:rsidRPr="00902565">
        <w:rPr>
          <w:rFonts w:hint="eastAsia"/>
          <w:b/>
          <w:bCs/>
          <w:sz w:val="24"/>
        </w:rPr>
        <w:t>备选</w:t>
      </w:r>
      <w:r w:rsidRPr="00902565">
        <w:rPr>
          <w:b/>
          <w:bCs/>
          <w:sz w:val="24"/>
        </w:rPr>
        <w:t>：</w:t>
      </w:r>
      <w:r w:rsidRPr="00902565">
        <w:rPr>
          <w:rFonts w:hint="eastAsia"/>
          <w:bCs/>
          <w:sz w:val="24"/>
        </w:rPr>
        <w:t>系统应</w:t>
      </w:r>
      <w:r w:rsidRPr="00902565">
        <w:rPr>
          <w:bCs/>
          <w:sz w:val="24"/>
        </w:rPr>
        <w:t>提供文档合并功能，对于同一项目下的</w:t>
      </w:r>
      <w:r w:rsidRPr="00902565">
        <w:rPr>
          <w:rFonts w:hint="eastAsia"/>
          <w:bCs/>
          <w:sz w:val="24"/>
        </w:rPr>
        <w:t>专业</w:t>
      </w:r>
      <w:r w:rsidRPr="00902565">
        <w:rPr>
          <w:bCs/>
          <w:sz w:val="24"/>
        </w:rPr>
        <w:t>分报告可以自动合</w:t>
      </w:r>
      <w:r w:rsidRPr="00902565">
        <w:rPr>
          <w:bCs/>
          <w:sz w:val="24"/>
        </w:rPr>
        <w:lastRenderedPageBreak/>
        <w:t>并成总报告。</w:t>
      </w:r>
    </w:p>
    <w:p w:rsidR="007A61A1" w:rsidRPr="00B905AC" w:rsidRDefault="007A61A1" w:rsidP="00B905AC">
      <w:pPr>
        <w:numPr>
          <w:ilvl w:val="0"/>
          <w:numId w:val="21"/>
        </w:numPr>
        <w:spacing w:line="360" w:lineRule="auto"/>
        <w:rPr>
          <w:b/>
          <w:bCs/>
          <w:sz w:val="24"/>
        </w:rPr>
      </w:pPr>
      <w:r w:rsidRPr="00B905AC">
        <w:rPr>
          <w:rFonts w:hint="eastAsia"/>
          <w:b/>
          <w:bCs/>
          <w:sz w:val="24"/>
        </w:rPr>
        <w:t>知识管理</w:t>
      </w:r>
    </w:p>
    <w:p w:rsidR="007A61A1" w:rsidRPr="00DD1369" w:rsidRDefault="007A61A1" w:rsidP="00DD1369">
      <w:pPr>
        <w:spacing w:line="360" w:lineRule="auto"/>
        <w:ind w:firstLineChars="200" w:firstLine="480"/>
        <w:rPr>
          <w:bCs/>
          <w:sz w:val="24"/>
        </w:rPr>
      </w:pPr>
      <w:r w:rsidRPr="00DD1369">
        <w:rPr>
          <w:rFonts w:hint="eastAsia"/>
          <w:bCs/>
          <w:sz w:val="24"/>
        </w:rPr>
        <w:t>系统</w:t>
      </w:r>
      <w:r w:rsidRPr="00DD1369">
        <w:rPr>
          <w:bCs/>
          <w:sz w:val="24"/>
        </w:rPr>
        <w:t>应有</w:t>
      </w:r>
      <w:r w:rsidRPr="00DD1369">
        <w:rPr>
          <w:rFonts w:hint="eastAsia"/>
          <w:bCs/>
          <w:sz w:val="24"/>
        </w:rPr>
        <w:t>相对</w:t>
      </w:r>
      <w:r w:rsidRPr="00DD1369">
        <w:rPr>
          <w:bCs/>
          <w:sz w:val="24"/>
        </w:rPr>
        <w:t>独立的知识文档界面，</w:t>
      </w:r>
      <w:r w:rsidRPr="00DD1369">
        <w:rPr>
          <w:rFonts w:hint="eastAsia"/>
          <w:bCs/>
          <w:sz w:val="24"/>
        </w:rPr>
        <w:t>以</w:t>
      </w:r>
      <w:r w:rsidRPr="00DD1369">
        <w:rPr>
          <w:bCs/>
          <w:sz w:val="24"/>
        </w:rPr>
        <w:t>与</w:t>
      </w:r>
      <w:r w:rsidRPr="00DD1369">
        <w:rPr>
          <w:rFonts w:hint="eastAsia"/>
          <w:bCs/>
          <w:sz w:val="24"/>
        </w:rPr>
        <w:t>检验类</w:t>
      </w:r>
      <w:r w:rsidRPr="00DD1369">
        <w:rPr>
          <w:bCs/>
          <w:sz w:val="24"/>
        </w:rPr>
        <w:t>文件</w:t>
      </w:r>
      <w:r w:rsidRPr="00DD1369">
        <w:rPr>
          <w:rFonts w:hint="eastAsia"/>
          <w:bCs/>
          <w:sz w:val="24"/>
        </w:rPr>
        <w:t>区别</w:t>
      </w:r>
      <w:r w:rsidRPr="00DD1369">
        <w:rPr>
          <w:bCs/>
          <w:sz w:val="24"/>
        </w:rPr>
        <w:t>访问，类似企业知识门户。</w:t>
      </w:r>
    </w:p>
    <w:p w:rsidR="007A61A1" w:rsidRPr="00DD1369" w:rsidRDefault="007A61A1" w:rsidP="00DD1369">
      <w:pPr>
        <w:spacing w:line="360" w:lineRule="auto"/>
        <w:ind w:firstLineChars="200" w:firstLine="480"/>
        <w:rPr>
          <w:bCs/>
          <w:sz w:val="24"/>
        </w:rPr>
      </w:pPr>
      <w:r w:rsidRPr="00DD1369">
        <w:rPr>
          <w:rFonts w:hint="eastAsia"/>
          <w:bCs/>
          <w:sz w:val="24"/>
        </w:rPr>
        <w:t>除文档</w:t>
      </w:r>
      <w:r w:rsidRPr="00DD1369">
        <w:rPr>
          <w:bCs/>
          <w:sz w:val="24"/>
        </w:rPr>
        <w:t>存储的</w:t>
      </w:r>
      <w:r w:rsidRPr="00DD1369">
        <w:rPr>
          <w:rFonts w:hint="eastAsia"/>
          <w:bCs/>
          <w:sz w:val="24"/>
        </w:rPr>
        <w:t>固定</w:t>
      </w:r>
      <w:r w:rsidRPr="00DD1369">
        <w:rPr>
          <w:bCs/>
          <w:sz w:val="24"/>
        </w:rPr>
        <w:t>目录结构</w:t>
      </w:r>
      <w:r w:rsidRPr="00DD1369">
        <w:rPr>
          <w:rFonts w:hint="eastAsia"/>
          <w:bCs/>
          <w:sz w:val="24"/>
        </w:rPr>
        <w:t>外</w:t>
      </w:r>
      <w:r w:rsidRPr="00DD1369">
        <w:rPr>
          <w:bCs/>
          <w:sz w:val="24"/>
        </w:rPr>
        <w:t>，</w:t>
      </w:r>
      <w:r w:rsidRPr="00DD1369">
        <w:rPr>
          <w:rFonts w:hint="eastAsia"/>
          <w:bCs/>
          <w:sz w:val="24"/>
        </w:rPr>
        <w:t>应</w:t>
      </w:r>
      <w:r w:rsidRPr="00DD1369">
        <w:rPr>
          <w:bCs/>
          <w:sz w:val="24"/>
        </w:rPr>
        <w:t>提供智能目录功能，对知识文档进行多维</w:t>
      </w:r>
      <w:r w:rsidRPr="00DD1369">
        <w:rPr>
          <w:rFonts w:hint="eastAsia"/>
          <w:bCs/>
          <w:sz w:val="24"/>
        </w:rPr>
        <w:t>管理</w:t>
      </w:r>
      <w:r w:rsidRPr="00DD1369">
        <w:rPr>
          <w:bCs/>
          <w:sz w:val="24"/>
        </w:rPr>
        <w:t>。</w:t>
      </w:r>
    </w:p>
    <w:p w:rsidR="007A61A1" w:rsidRPr="00DD1369" w:rsidRDefault="007A61A1" w:rsidP="00DD1369">
      <w:pPr>
        <w:spacing w:line="360" w:lineRule="auto"/>
        <w:ind w:firstLineChars="200" w:firstLine="480"/>
        <w:rPr>
          <w:bCs/>
          <w:sz w:val="24"/>
        </w:rPr>
      </w:pPr>
      <w:r w:rsidRPr="00DD1369">
        <w:rPr>
          <w:rFonts w:hint="eastAsia"/>
          <w:bCs/>
          <w:sz w:val="24"/>
        </w:rPr>
        <w:t>系统</w:t>
      </w:r>
      <w:r w:rsidRPr="00DD1369">
        <w:rPr>
          <w:bCs/>
          <w:sz w:val="24"/>
        </w:rPr>
        <w:t>应有强大索引和</w:t>
      </w:r>
      <w:r w:rsidRPr="00DD1369">
        <w:rPr>
          <w:rFonts w:hint="eastAsia"/>
          <w:bCs/>
          <w:sz w:val="24"/>
        </w:rPr>
        <w:t>搜索</w:t>
      </w:r>
      <w:r w:rsidRPr="00DD1369">
        <w:rPr>
          <w:bCs/>
          <w:sz w:val="24"/>
        </w:rPr>
        <w:t>功能，</w:t>
      </w:r>
      <w:r w:rsidRPr="00DD1369">
        <w:rPr>
          <w:rFonts w:hint="eastAsia"/>
          <w:bCs/>
          <w:sz w:val="24"/>
        </w:rPr>
        <w:t>支持</w:t>
      </w:r>
      <w:r w:rsidRPr="00DD1369">
        <w:rPr>
          <w:bCs/>
          <w:sz w:val="24"/>
        </w:rPr>
        <w:t>文档的全文检索。</w:t>
      </w:r>
    </w:p>
    <w:p w:rsidR="007A61A1" w:rsidRPr="00DD1369" w:rsidRDefault="007A61A1" w:rsidP="00DD1369">
      <w:pPr>
        <w:spacing w:line="360" w:lineRule="auto"/>
        <w:ind w:firstLineChars="200" w:firstLine="480"/>
        <w:rPr>
          <w:bCs/>
          <w:sz w:val="24"/>
        </w:rPr>
      </w:pPr>
      <w:r w:rsidRPr="00DD1369">
        <w:rPr>
          <w:rFonts w:hint="eastAsia"/>
          <w:bCs/>
          <w:sz w:val="24"/>
        </w:rPr>
        <w:t>对文档</w:t>
      </w:r>
      <w:r w:rsidRPr="00DD1369">
        <w:rPr>
          <w:bCs/>
          <w:sz w:val="24"/>
        </w:rPr>
        <w:t>应有元数据管理</w:t>
      </w:r>
      <w:r w:rsidRPr="00DD1369">
        <w:rPr>
          <w:rFonts w:hint="eastAsia"/>
          <w:bCs/>
          <w:sz w:val="24"/>
        </w:rPr>
        <w:t>，文档</w:t>
      </w:r>
      <w:r w:rsidRPr="00DD1369">
        <w:rPr>
          <w:bCs/>
          <w:sz w:val="24"/>
        </w:rPr>
        <w:t>分类信息应全面，支持标签化管理。</w:t>
      </w:r>
    </w:p>
    <w:p w:rsidR="007A61A1" w:rsidRPr="00DD1369" w:rsidRDefault="007A61A1" w:rsidP="00DD1369">
      <w:pPr>
        <w:spacing w:line="360" w:lineRule="auto"/>
        <w:ind w:firstLineChars="200" w:firstLine="480"/>
        <w:rPr>
          <w:bCs/>
          <w:sz w:val="24"/>
        </w:rPr>
      </w:pPr>
      <w:r w:rsidRPr="00DD1369">
        <w:rPr>
          <w:rFonts w:hint="eastAsia"/>
          <w:bCs/>
          <w:sz w:val="24"/>
        </w:rPr>
        <w:t>应能</w:t>
      </w:r>
      <w:r w:rsidRPr="00DD1369">
        <w:rPr>
          <w:bCs/>
          <w:sz w:val="24"/>
        </w:rPr>
        <w:t>在相关文档间建立引用</w:t>
      </w:r>
      <w:r w:rsidRPr="00DD1369">
        <w:rPr>
          <w:rFonts w:hint="eastAsia"/>
          <w:bCs/>
          <w:sz w:val="24"/>
        </w:rPr>
        <w:t>/</w:t>
      </w:r>
      <w:r w:rsidRPr="00DD1369">
        <w:rPr>
          <w:rFonts w:hint="eastAsia"/>
          <w:bCs/>
          <w:sz w:val="24"/>
        </w:rPr>
        <w:t>关联，</w:t>
      </w:r>
      <w:r w:rsidRPr="00DD1369">
        <w:rPr>
          <w:bCs/>
          <w:sz w:val="24"/>
        </w:rPr>
        <w:t>方便查阅。</w:t>
      </w:r>
    </w:p>
    <w:p w:rsidR="007A61A1" w:rsidRPr="00DD1369" w:rsidRDefault="007A61A1" w:rsidP="00DD1369">
      <w:pPr>
        <w:spacing w:line="360" w:lineRule="auto"/>
        <w:ind w:firstLineChars="200" w:firstLine="482"/>
        <w:rPr>
          <w:bCs/>
          <w:sz w:val="24"/>
        </w:rPr>
      </w:pPr>
      <w:r w:rsidRPr="00DD1369">
        <w:rPr>
          <w:rFonts w:hint="eastAsia"/>
          <w:b/>
          <w:bCs/>
          <w:sz w:val="24"/>
        </w:rPr>
        <w:t>备选</w:t>
      </w:r>
      <w:r w:rsidRPr="00DD1369">
        <w:rPr>
          <w:b/>
          <w:bCs/>
          <w:sz w:val="24"/>
        </w:rPr>
        <w:t>：</w:t>
      </w:r>
      <w:r w:rsidRPr="00DD1369">
        <w:rPr>
          <w:bCs/>
          <w:sz w:val="24"/>
        </w:rPr>
        <w:t>提供搜索</w:t>
      </w:r>
      <w:r w:rsidRPr="00DD1369">
        <w:rPr>
          <w:rFonts w:hint="eastAsia"/>
          <w:bCs/>
          <w:sz w:val="24"/>
        </w:rPr>
        <w:t>的</w:t>
      </w:r>
      <w:r w:rsidRPr="00DD1369">
        <w:rPr>
          <w:bCs/>
          <w:sz w:val="24"/>
        </w:rPr>
        <w:t>关键词提示功能</w:t>
      </w:r>
      <w:r w:rsidRPr="00DD1369">
        <w:rPr>
          <w:rFonts w:hint="eastAsia"/>
          <w:bCs/>
          <w:sz w:val="24"/>
        </w:rPr>
        <w:t>。</w:t>
      </w:r>
    </w:p>
    <w:p w:rsidR="007A61A1" w:rsidRPr="00DD1369" w:rsidRDefault="007A61A1" w:rsidP="00DD1369">
      <w:pPr>
        <w:spacing w:line="360" w:lineRule="auto"/>
        <w:ind w:firstLineChars="200" w:firstLine="480"/>
        <w:rPr>
          <w:bCs/>
          <w:sz w:val="24"/>
        </w:rPr>
      </w:pPr>
      <w:r w:rsidRPr="00DD1369">
        <w:rPr>
          <w:rFonts w:hint="eastAsia"/>
          <w:bCs/>
          <w:sz w:val="24"/>
        </w:rPr>
        <w:t>搜索定位应</w:t>
      </w:r>
      <w:r w:rsidRPr="00DD1369">
        <w:rPr>
          <w:bCs/>
          <w:sz w:val="24"/>
        </w:rPr>
        <w:t>准确，</w:t>
      </w:r>
      <w:r w:rsidRPr="00DD1369">
        <w:rPr>
          <w:rFonts w:hint="eastAsia"/>
          <w:bCs/>
          <w:sz w:val="24"/>
        </w:rPr>
        <w:t>搜索</w:t>
      </w:r>
      <w:r w:rsidRPr="00DD1369">
        <w:rPr>
          <w:bCs/>
          <w:sz w:val="24"/>
        </w:rPr>
        <w:t>结果的显示应友好易读</w:t>
      </w:r>
      <w:r w:rsidRPr="00DD1369">
        <w:rPr>
          <w:rFonts w:hint="eastAsia"/>
          <w:bCs/>
          <w:sz w:val="24"/>
        </w:rPr>
        <w:t>。</w:t>
      </w:r>
    </w:p>
    <w:p w:rsidR="007A61A1" w:rsidRPr="00DD1369" w:rsidRDefault="007A61A1" w:rsidP="00DD1369">
      <w:pPr>
        <w:spacing w:line="360" w:lineRule="auto"/>
        <w:ind w:firstLineChars="200" w:firstLine="480"/>
        <w:rPr>
          <w:bCs/>
          <w:sz w:val="24"/>
        </w:rPr>
      </w:pPr>
      <w:r w:rsidRPr="00DD1369">
        <w:rPr>
          <w:rFonts w:hint="eastAsia"/>
          <w:bCs/>
          <w:sz w:val="24"/>
        </w:rPr>
        <w:t>知识</w:t>
      </w:r>
      <w:r w:rsidRPr="00DD1369">
        <w:rPr>
          <w:bCs/>
          <w:sz w:val="24"/>
        </w:rPr>
        <w:t>文档的访问应是受控</w:t>
      </w:r>
      <w:r w:rsidRPr="00DD1369">
        <w:rPr>
          <w:rFonts w:hint="eastAsia"/>
          <w:bCs/>
          <w:sz w:val="24"/>
        </w:rPr>
        <w:t>的并</w:t>
      </w:r>
      <w:r w:rsidRPr="00DD1369">
        <w:rPr>
          <w:bCs/>
          <w:sz w:val="24"/>
        </w:rPr>
        <w:t>纳入</w:t>
      </w:r>
      <w:r w:rsidRPr="00DD1369">
        <w:rPr>
          <w:rFonts w:hint="eastAsia"/>
          <w:bCs/>
          <w:sz w:val="24"/>
        </w:rPr>
        <w:t>文件</w:t>
      </w:r>
      <w:r w:rsidRPr="00DD1369">
        <w:rPr>
          <w:bCs/>
          <w:sz w:val="24"/>
        </w:rPr>
        <w:t>权限管理，</w:t>
      </w:r>
      <w:r w:rsidRPr="00DD1369">
        <w:rPr>
          <w:rFonts w:hint="eastAsia"/>
          <w:bCs/>
          <w:sz w:val="24"/>
        </w:rPr>
        <w:t>应</w:t>
      </w:r>
      <w:r w:rsidRPr="00DD1369">
        <w:rPr>
          <w:bCs/>
          <w:sz w:val="24"/>
        </w:rPr>
        <w:t>提供文档的</w:t>
      </w:r>
      <w:r w:rsidRPr="00DD1369">
        <w:rPr>
          <w:rFonts w:hint="eastAsia"/>
          <w:bCs/>
          <w:sz w:val="24"/>
        </w:rPr>
        <w:t>借阅</w:t>
      </w:r>
      <w:r w:rsidRPr="00DD1369">
        <w:rPr>
          <w:bCs/>
          <w:sz w:val="24"/>
        </w:rPr>
        <w:t>机制。</w:t>
      </w:r>
    </w:p>
    <w:p w:rsidR="007A61A1" w:rsidRPr="007A61A1" w:rsidRDefault="007A61A1" w:rsidP="007A61A1">
      <w:pPr>
        <w:pStyle w:val="2"/>
        <w:numPr>
          <w:ilvl w:val="1"/>
          <w:numId w:val="2"/>
        </w:numPr>
        <w:tabs>
          <w:tab w:val="clear" w:pos="1038"/>
        </w:tabs>
        <w:rPr>
          <w:rFonts w:ascii="Times New Roman" w:hAnsi="Times New Roman"/>
        </w:rPr>
      </w:pPr>
      <w:bookmarkStart w:id="22" w:name="_Toc430876686"/>
      <w:r w:rsidRPr="007A61A1">
        <w:rPr>
          <w:rFonts w:ascii="Times New Roman" w:hAnsi="Times New Roman" w:hint="eastAsia"/>
        </w:rPr>
        <w:t>部署</w:t>
      </w:r>
      <w:r w:rsidRPr="007A61A1">
        <w:rPr>
          <w:rFonts w:ascii="Times New Roman" w:hAnsi="Times New Roman"/>
        </w:rPr>
        <w:t>服务</w:t>
      </w:r>
      <w:bookmarkEnd w:id="22"/>
    </w:p>
    <w:p w:rsidR="002439AD" w:rsidRDefault="007A61A1" w:rsidP="006E0869">
      <w:pPr>
        <w:spacing w:line="360" w:lineRule="auto"/>
        <w:ind w:firstLineChars="200" w:firstLine="480"/>
        <w:rPr>
          <w:bCs/>
          <w:sz w:val="24"/>
        </w:rPr>
      </w:pPr>
      <w:r w:rsidRPr="006E0869">
        <w:rPr>
          <w:rFonts w:hint="eastAsia"/>
          <w:bCs/>
          <w:sz w:val="24"/>
        </w:rPr>
        <w:t>系统</w:t>
      </w:r>
      <w:r w:rsidRPr="006E0869">
        <w:rPr>
          <w:bCs/>
          <w:sz w:val="24"/>
        </w:rPr>
        <w:t>供应商</w:t>
      </w:r>
      <w:r w:rsidR="002439AD">
        <w:rPr>
          <w:rFonts w:hint="eastAsia"/>
          <w:bCs/>
          <w:sz w:val="24"/>
        </w:rPr>
        <w:t>应与</w:t>
      </w:r>
      <w:r w:rsidR="002439AD">
        <w:rPr>
          <w:bCs/>
          <w:sz w:val="24"/>
        </w:rPr>
        <w:t>我方人员</w:t>
      </w:r>
      <w:r w:rsidR="002439AD">
        <w:rPr>
          <w:rFonts w:hint="eastAsia"/>
          <w:bCs/>
          <w:sz w:val="24"/>
        </w:rPr>
        <w:t>就系统</w:t>
      </w:r>
      <w:r w:rsidR="002439AD">
        <w:rPr>
          <w:bCs/>
          <w:sz w:val="24"/>
        </w:rPr>
        <w:t>设置方案进行充分有效的沟通</w:t>
      </w:r>
      <w:r w:rsidR="00253A0B">
        <w:rPr>
          <w:rFonts w:hint="eastAsia"/>
          <w:bCs/>
          <w:sz w:val="24"/>
        </w:rPr>
        <w:t>，并</w:t>
      </w:r>
      <w:r w:rsidR="00253A0B" w:rsidRPr="006E0869">
        <w:rPr>
          <w:bCs/>
          <w:sz w:val="24"/>
        </w:rPr>
        <w:t>负责系统的</w:t>
      </w:r>
      <w:r w:rsidR="00253A0B" w:rsidRPr="006E0869">
        <w:rPr>
          <w:rFonts w:hint="eastAsia"/>
          <w:bCs/>
          <w:sz w:val="24"/>
        </w:rPr>
        <w:t>部署</w:t>
      </w:r>
      <w:r w:rsidR="007C4437">
        <w:rPr>
          <w:bCs/>
          <w:sz w:val="24"/>
        </w:rPr>
        <w:t>工作</w:t>
      </w:r>
      <w:r w:rsidR="002439AD">
        <w:rPr>
          <w:bCs/>
          <w:sz w:val="24"/>
        </w:rPr>
        <w:t>。</w:t>
      </w:r>
    </w:p>
    <w:p w:rsidR="007A61A1" w:rsidRPr="006E0869" w:rsidRDefault="007A61A1" w:rsidP="006E0869">
      <w:pPr>
        <w:spacing w:line="360" w:lineRule="auto"/>
        <w:ind w:firstLineChars="200" w:firstLine="480"/>
        <w:rPr>
          <w:bCs/>
          <w:sz w:val="24"/>
        </w:rPr>
      </w:pPr>
      <w:r w:rsidRPr="006E0869">
        <w:rPr>
          <w:rFonts w:hint="eastAsia"/>
          <w:bCs/>
          <w:sz w:val="24"/>
        </w:rPr>
        <w:t>对于</w:t>
      </w:r>
      <w:r w:rsidRPr="006E0869">
        <w:rPr>
          <w:bCs/>
          <w:sz w:val="24"/>
        </w:rPr>
        <w:t>既有</w:t>
      </w:r>
      <w:r w:rsidRPr="006E0869">
        <w:rPr>
          <w:rFonts w:hint="eastAsia"/>
          <w:bCs/>
          <w:sz w:val="24"/>
        </w:rPr>
        <w:t>的历史</w:t>
      </w:r>
      <w:r w:rsidRPr="006E0869">
        <w:rPr>
          <w:bCs/>
          <w:sz w:val="24"/>
        </w:rPr>
        <w:t>数据，供应商应提供</w:t>
      </w:r>
      <w:r w:rsidRPr="006E0869">
        <w:rPr>
          <w:rFonts w:hint="eastAsia"/>
          <w:bCs/>
          <w:sz w:val="24"/>
        </w:rPr>
        <w:t>导入</w:t>
      </w:r>
      <w:r w:rsidRPr="006E0869">
        <w:rPr>
          <w:bCs/>
          <w:sz w:val="24"/>
        </w:rPr>
        <w:t>方案并</w:t>
      </w:r>
      <w:r w:rsidRPr="006E0869">
        <w:rPr>
          <w:rFonts w:hint="eastAsia"/>
          <w:bCs/>
          <w:sz w:val="24"/>
        </w:rPr>
        <w:t>协助</w:t>
      </w:r>
      <w:r w:rsidRPr="006E0869">
        <w:rPr>
          <w:bCs/>
          <w:sz w:val="24"/>
        </w:rPr>
        <w:t>实施。</w:t>
      </w:r>
    </w:p>
    <w:p w:rsidR="007A61A1" w:rsidRPr="006E0869" w:rsidRDefault="007A61A1" w:rsidP="006E0869">
      <w:pPr>
        <w:spacing w:line="360" w:lineRule="auto"/>
        <w:ind w:firstLineChars="200" w:firstLine="480"/>
        <w:rPr>
          <w:bCs/>
          <w:sz w:val="24"/>
        </w:rPr>
      </w:pPr>
      <w:r w:rsidRPr="006E0869">
        <w:rPr>
          <w:rFonts w:hint="eastAsia"/>
          <w:bCs/>
          <w:sz w:val="24"/>
        </w:rPr>
        <w:t>系统部署</w:t>
      </w:r>
      <w:r w:rsidRPr="006E0869">
        <w:rPr>
          <w:bCs/>
          <w:sz w:val="24"/>
        </w:rPr>
        <w:t>完成后，应有</w:t>
      </w:r>
      <w:r w:rsidRPr="006E0869">
        <w:rPr>
          <w:rFonts w:hint="eastAsia"/>
          <w:bCs/>
          <w:sz w:val="24"/>
        </w:rPr>
        <w:t>试运行阶段</w:t>
      </w:r>
      <w:r w:rsidRPr="006E0869">
        <w:rPr>
          <w:bCs/>
          <w:sz w:val="24"/>
        </w:rPr>
        <w:t>，以充分验证系统的稳定性和可用性。</w:t>
      </w:r>
    </w:p>
    <w:p w:rsidR="007A61A1" w:rsidRPr="006E0869" w:rsidRDefault="007A61A1" w:rsidP="006E0869">
      <w:pPr>
        <w:spacing w:line="360" w:lineRule="auto"/>
        <w:ind w:firstLineChars="200" w:firstLine="480"/>
        <w:rPr>
          <w:bCs/>
          <w:sz w:val="24"/>
        </w:rPr>
      </w:pPr>
      <w:r w:rsidRPr="006E0869">
        <w:rPr>
          <w:rFonts w:hint="eastAsia"/>
          <w:bCs/>
          <w:sz w:val="24"/>
        </w:rPr>
        <w:t>系统</w:t>
      </w:r>
      <w:r w:rsidRPr="006E0869">
        <w:rPr>
          <w:bCs/>
          <w:sz w:val="24"/>
        </w:rPr>
        <w:t>供应商应</w:t>
      </w:r>
      <w:r w:rsidRPr="006E0869">
        <w:rPr>
          <w:rFonts w:hint="eastAsia"/>
          <w:bCs/>
          <w:sz w:val="24"/>
        </w:rPr>
        <w:t>有详细</w:t>
      </w:r>
      <w:r w:rsidRPr="006E0869">
        <w:rPr>
          <w:bCs/>
          <w:sz w:val="24"/>
        </w:rPr>
        <w:t>的培训方案，</w:t>
      </w:r>
      <w:r w:rsidRPr="006E0869">
        <w:rPr>
          <w:rFonts w:hint="eastAsia"/>
          <w:bCs/>
          <w:sz w:val="24"/>
        </w:rPr>
        <w:t>为</w:t>
      </w:r>
      <w:r w:rsidRPr="006E0869">
        <w:rPr>
          <w:bCs/>
          <w:sz w:val="24"/>
        </w:rPr>
        <w:t>用户进行</w:t>
      </w:r>
      <w:r w:rsidR="002165B7">
        <w:rPr>
          <w:rFonts w:hint="eastAsia"/>
          <w:bCs/>
          <w:sz w:val="24"/>
        </w:rPr>
        <w:t>细致</w:t>
      </w:r>
      <w:r w:rsidR="002165B7">
        <w:rPr>
          <w:bCs/>
          <w:sz w:val="24"/>
        </w:rPr>
        <w:t>的</w:t>
      </w:r>
      <w:r w:rsidRPr="006E0869">
        <w:rPr>
          <w:bCs/>
          <w:sz w:val="24"/>
        </w:rPr>
        <w:t>培训</w:t>
      </w:r>
      <w:r w:rsidRPr="006E0869">
        <w:rPr>
          <w:rFonts w:hint="eastAsia"/>
          <w:bCs/>
          <w:sz w:val="24"/>
        </w:rPr>
        <w:t>，</w:t>
      </w:r>
      <w:r w:rsidRPr="006E0869">
        <w:rPr>
          <w:bCs/>
          <w:sz w:val="24"/>
        </w:rPr>
        <w:t>并提供详细的操作指南。</w:t>
      </w:r>
    </w:p>
    <w:p w:rsidR="0047163D" w:rsidRPr="002F7B22" w:rsidRDefault="0047163D" w:rsidP="00390D37">
      <w:pPr>
        <w:pStyle w:val="1PIM1H1Heading0propappheading1appheading11app1"/>
        <w:numPr>
          <w:ilvl w:val="0"/>
          <w:numId w:val="2"/>
        </w:numPr>
        <w:tabs>
          <w:tab w:val="clear" w:pos="432"/>
          <w:tab w:val="clear" w:pos="1200"/>
        </w:tabs>
        <w:ind w:left="0" w:firstLine="0"/>
        <w:rPr>
          <w:rFonts w:ascii="Times New Roman" w:eastAsia="宋体" w:cs="Times New Roman"/>
        </w:rPr>
      </w:pPr>
      <w:bookmarkStart w:id="23" w:name="_Toc430876687"/>
      <w:r w:rsidRPr="002F7B22">
        <w:rPr>
          <w:rFonts w:ascii="Times New Roman" w:eastAsia="宋体" w:cs="Times New Roman"/>
        </w:rPr>
        <w:t>供应商必须提供的技术文件</w:t>
      </w:r>
      <w:bookmarkEnd w:id="17"/>
      <w:bookmarkEnd w:id="23"/>
    </w:p>
    <w:p w:rsidR="0047163D" w:rsidRPr="002F7B22" w:rsidRDefault="0047163D" w:rsidP="0047163D">
      <w:pPr>
        <w:spacing w:line="360" w:lineRule="auto"/>
        <w:ind w:firstLineChars="200" w:firstLine="480"/>
        <w:rPr>
          <w:bCs/>
          <w:sz w:val="24"/>
        </w:rPr>
      </w:pPr>
      <w:r w:rsidRPr="002F7B22">
        <w:rPr>
          <w:bCs/>
          <w:sz w:val="24"/>
        </w:rPr>
        <w:t>使用操作说明手册，</w:t>
      </w:r>
      <w:r w:rsidR="008F0E5E">
        <w:rPr>
          <w:rFonts w:hint="eastAsia"/>
          <w:bCs/>
          <w:sz w:val="24"/>
        </w:rPr>
        <w:t>系统</w:t>
      </w:r>
      <w:r w:rsidR="00290EBC">
        <w:rPr>
          <w:rFonts w:hint="eastAsia"/>
          <w:bCs/>
          <w:sz w:val="24"/>
        </w:rPr>
        <w:t>部署</w:t>
      </w:r>
      <w:r w:rsidR="00290EBC">
        <w:rPr>
          <w:bCs/>
          <w:sz w:val="24"/>
        </w:rPr>
        <w:t>实施报告</w:t>
      </w:r>
      <w:r w:rsidR="00CC6BE4">
        <w:rPr>
          <w:rFonts w:hint="eastAsia"/>
          <w:bCs/>
          <w:sz w:val="24"/>
        </w:rPr>
        <w:t>（含</w:t>
      </w:r>
      <w:r w:rsidR="00CC6BE4">
        <w:rPr>
          <w:bCs/>
          <w:sz w:val="24"/>
        </w:rPr>
        <w:t>人员权限、目录结构</w:t>
      </w:r>
      <w:r w:rsidR="000743D7">
        <w:rPr>
          <w:rFonts w:hint="eastAsia"/>
          <w:bCs/>
          <w:sz w:val="24"/>
        </w:rPr>
        <w:t>、</w:t>
      </w:r>
      <w:r w:rsidR="000743D7">
        <w:rPr>
          <w:bCs/>
          <w:sz w:val="24"/>
        </w:rPr>
        <w:t>流程管理</w:t>
      </w:r>
      <w:r w:rsidR="00CC6BE4">
        <w:rPr>
          <w:bCs/>
          <w:sz w:val="24"/>
        </w:rPr>
        <w:t>设置方案</w:t>
      </w:r>
      <w:r w:rsidR="00CC6BE4">
        <w:rPr>
          <w:rFonts w:hint="eastAsia"/>
          <w:bCs/>
          <w:sz w:val="24"/>
        </w:rPr>
        <w:t>说明等</w:t>
      </w:r>
      <w:r w:rsidR="00CC6BE4">
        <w:rPr>
          <w:bCs/>
          <w:sz w:val="24"/>
        </w:rPr>
        <w:t>）</w:t>
      </w:r>
      <w:r w:rsidR="00290EBC">
        <w:rPr>
          <w:bCs/>
          <w:sz w:val="24"/>
        </w:rPr>
        <w:t>，系统</w:t>
      </w:r>
      <w:r w:rsidR="008F0E5E">
        <w:rPr>
          <w:rFonts w:hint="eastAsia"/>
          <w:bCs/>
          <w:sz w:val="24"/>
        </w:rPr>
        <w:t>可扩展</w:t>
      </w:r>
      <w:r w:rsidR="008F0E5E">
        <w:rPr>
          <w:bCs/>
          <w:sz w:val="24"/>
        </w:rPr>
        <w:t>功能说明</w:t>
      </w:r>
      <w:r w:rsidRPr="002F7B22">
        <w:rPr>
          <w:bCs/>
          <w:sz w:val="24"/>
        </w:rPr>
        <w:t>。</w:t>
      </w:r>
    </w:p>
    <w:p w:rsidR="0047163D" w:rsidRPr="002F7B22" w:rsidRDefault="0047163D" w:rsidP="00390D37">
      <w:pPr>
        <w:pStyle w:val="1PIM1H1Heading0propappheading1appheading11app1"/>
        <w:numPr>
          <w:ilvl w:val="0"/>
          <w:numId w:val="2"/>
        </w:numPr>
        <w:tabs>
          <w:tab w:val="clear" w:pos="432"/>
          <w:tab w:val="clear" w:pos="1200"/>
        </w:tabs>
        <w:ind w:left="0" w:firstLine="0"/>
        <w:rPr>
          <w:rFonts w:ascii="Times New Roman" w:eastAsia="宋体" w:cs="Times New Roman"/>
        </w:rPr>
      </w:pPr>
      <w:bookmarkStart w:id="24" w:name="_Toc117499271"/>
      <w:bookmarkStart w:id="25" w:name="_Toc222643309"/>
      <w:bookmarkStart w:id="26" w:name="_Toc284320060"/>
      <w:bookmarkStart w:id="27" w:name="_Toc430876688"/>
      <w:bookmarkEnd w:id="18"/>
      <w:bookmarkEnd w:id="19"/>
      <w:r w:rsidRPr="002F7B22">
        <w:rPr>
          <w:rFonts w:ascii="Times New Roman" w:eastAsia="宋体" w:cs="Times New Roman"/>
        </w:rPr>
        <w:t>质量保证</w:t>
      </w:r>
      <w:bookmarkEnd w:id="24"/>
      <w:bookmarkEnd w:id="25"/>
      <w:bookmarkEnd w:id="26"/>
      <w:bookmarkEnd w:id="27"/>
    </w:p>
    <w:p w:rsidR="0047163D" w:rsidRPr="007152EE" w:rsidRDefault="0047163D" w:rsidP="0047163D">
      <w:pPr>
        <w:spacing w:line="360" w:lineRule="auto"/>
        <w:ind w:firstLineChars="200" w:firstLine="482"/>
        <w:rPr>
          <w:bCs/>
          <w:sz w:val="24"/>
        </w:rPr>
      </w:pPr>
      <w:r w:rsidRPr="007152EE">
        <w:rPr>
          <w:b/>
          <w:bCs/>
          <w:sz w:val="24"/>
        </w:rPr>
        <w:t>（</w:t>
      </w:r>
      <w:r w:rsidRPr="007152EE">
        <w:rPr>
          <w:b/>
          <w:bCs/>
          <w:sz w:val="24"/>
        </w:rPr>
        <w:t>1</w:t>
      </w:r>
      <w:r w:rsidRPr="007152EE">
        <w:rPr>
          <w:b/>
          <w:bCs/>
          <w:sz w:val="24"/>
        </w:rPr>
        <w:t>）</w:t>
      </w:r>
      <w:r w:rsidRPr="007152EE">
        <w:rPr>
          <w:bCs/>
          <w:sz w:val="24"/>
        </w:rPr>
        <w:t>质保期：从</w:t>
      </w:r>
      <w:r w:rsidR="00437FD2" w:rsidRPr="007152EE">
        <w:rPr>
          <w:bCs/>
          <w:sz w:val="24"/>
        </w:rPr>
        <w:t>系统</w:t>
      </w:r>
      <w:r w:rsidRPr="007152EE">
        <w:rPr>
          <w:bCs/>
          <w:sz w:val="24"/>
        </w:rPr>
        <w:t>最终验收之日起一年内，</w:t>
      </w:r>
      <w:r w:rsidR="00FB26FF" w:rsidRPr="007152EE">
        <w:rPr>
          <w:bCs/>
          <w:sz w:val="24"/>
        </w:rPr>
        <w:t>如因软件</w:t>
      </w:r>
      <w:r w:rsidR="00543789" w:rsidRPr="007152EE">
        <w:rPr>
          <w:bCs/>
          <w:sz w:val="24"/>
        </w:rPr>
        <w:t>（硬件，若有）</w:t>
      </w:r>
      <w:r w:rsidR="00FB26FF" w:rsidRPr="007152EE">
        <w:rPr>
          <w:bCs/>
          <w:sz w:val="24"/>
        </w:rPr>
        <w:t>故障导致系统不能正常使用，供应商应</w:t>
      </w:r>
      <w:r w:rsidR="00A15F03" w:rsidRPr="007152EE">
        <w:rPr>
          <w:bCs/>
          <w:sz w:val="24"/>
        </w:rPr>
        <w:t>免费迅速处置</w:t>
      </w:r>
      <w:r w:rsidR="00F95D2D" w:rsidRPr="007152EE">
        <w:rPr>
          <w:bCs/>
          <w:sz w:val="24"/>
        </w:rPr>
        <w:t>（严重故障</w:t>
      </w:r>
      <w:r w:rsidR="00F95D2D" w:rsidRPr="007152EE">
        <w:rPr>
          <w:bCs/>
          <w:sz w:val="24"/>
        </w:rPr>
        <w:t>1</w:t>
      </w:r>
      <w:r w:rsidR="00F95D2D" w:rsidRPr="007152EE">
        <w:rPr>
          <w:bCs/>
          <w:sz w:val="24"/>
        </w:rPr>
        <w:t>日内</w:t>
      </w:r>
      <w:r w:rsidR="00AF412A" w:rsidRPr="007152EE">
        <w:rPr>
          <w:bCs/>
          <w:sz w:val="24"/>
        </w:rPr>
        <w:t>介入处理</w:t>
      </w:r>
      <w:r w:rsidR="00F95D2D" w:rsidRPr="007152EE">
        <w:rPr>
          <w:bCs/>
          <w:sz w:val="24"/>
        </w:rPr>
        <w:t>）</w:t>
      </w:r>
      <w:r w:rsidR="00A15F03" w:rsidRPr="007152EE">
        <w:rPr>
          <w:bCs/>
          <w:sz w:val="24"/>
        </w:rPr>
        <w:t>。</w:t>
      </w:r>
    </w:p>
    <w:p w:rsidR="0047163D" w:rsidRPr="007152EE" w:rsidRDefault="0047163D" w:rsidP="0047163D">
      <w:pPr>
        <w:spacing w:line="360" w:lineRule="auto"/>
        <w:ind w:firstLineChars="200" w:firstLine="482"/>
        <w:rPr>
          <w:bCs/>
          <w:sz w:val="24"/>
        </w:rPr>
      </w:pPr>
      <w:r w:rsidRPr="007152EE">
        <w:rPr>
          <w:b/>
          <w:bCs/>
          <w:sz w:val="24"/>
        </w:rPr>
        <w:t>（</w:t>
      </w:r>
      <w:r w:rsidRPr="007152EE">
        <w:rPr>
          <w:b/>
          <w:bCs/>
          <w:sz w:val="24"/>
        </w:rPr>
        <w:t>2</w:t>
      </w:r>
      <w:r w:rsidRPr="007152EE">
        <w:rPr>
          <w:b/>
          <w:bCs/>
          <w:sz w:val="24"/>
        </w:rPr>
        <w:t>）</w:t>
      </w:r>
      <w:r w:rsidRPr="007152EE">
        <w:rPr>
          <w:bCs/>
          <w:sz w:val="24"/>
        </w:rPr>
        <w:t>质保期后，</w:t>
      </w:r>
      <w:r w:rsidR="00DF7BFE" w:rsidRPr="007152EE">
        <w:rPr>
          <w:bCs/>
          <w:sz w:val="24"/>
        </w:rPr>
        <w:t>供应商应提供免费的技术咨询服务，</w:t>
      </w:r>
      <w:r w:rsidR="004B0E02" w:rsidRPr="007152EE">
        <w:rPr>
          <w:bCs/>
          <w:sz w:val="24"/>
        </w:rPr>
        <w:t>对于确认是软件自身</w:t>
      </w:r>
      <w:r w:rsidR="004B0E02" w:rsidRPr="007152EE">
        <w:rPr>
          <w:bCs/>
          <w:sz w:val="24"/>
        </w:rPr>
        <w:t>bug</w:t>
      </w:r>
      <w:r w:rsidR="004B0E02" w:rsidRPr="007152EE">
        <w:rPr>
          <w:bCs/>
          <w:sz w:val="24"/>
        </w:rPr>
        <w:t>导致的故障，供应商仍应</w:t>
      </w:r>
      <w:r w:rsidR="00344169" w:rsidRPr="007152EE">
        <w:rPr>
          <w:bCs/>
          <w:sz w:val="24"/>
        </w:rPr>
        <w:t>派员</w:t>
      </w:r>
      <w:r w:rsidR="004B0E02" w:rsidRPr="007152EE">
        <w:rPr>
          <w:bCs/>
          <w:sz w:val="24"/>
        </w:rPr>
        <w:t>免费予以解决，</w:t>
      </w:r>
      <w:r w:rsidR="000126A2" w:rsidRPr="007152EE">
        <w:rPr>
          <w:bCs/>
          <w:sz w:val="24"/>
        </w:rPr>
        <w:t>供应商应对系统功能升级提供</w:t>
      </w:r>
      <w:r w:rsidR="004E266B" w:rsidRPr="007152EE">
        <w:rPr>
          <w:bCs/>
          <w:sz w:val="24"/>
        </w:rPr>
        <w:lastRenderedPageBreak/>
        <w:t>合理</w:t>
      </w:r>
      <w:r w:rsidR="000126A2" w:rsidRPr="007152EE">
        <w:rPr>
          <w:bCs/>
          <w:sz w:val="24"/>
        </w:rPr>
        <w:t>的价格</w:t>
      </w:r>
      <w:r w:rsidR="00A566F3" w:rsidRPr="007152EE">
        <w:rPr>
          <w:bCs/>
          <w:sz w:val="24"/>
        </w:rPr>
        <w:t>，小版本的软件升级应是免费的</w:t>
      </w:r>
      <w:r w:rsidR="000126A2" w:rsidRPr="007152EE">
        <w:rPr>
          <w:bCs/>
          <w:sz w:val="24"/>
        </w:rPr>
        <w:t>。</w:t>
      </w:r>
    </w:p>
    <w:p w:rsidR="0047163D" w:rsidRPr="002F7B22" w:rsidRDefault="0047163D" w:rsidP="00390D37">
      <w:pPr>
        <w:pStyle w:val="1PIM1H1Heading0propappheading1appheading11app1"/>
        <w:numPr>
          <w:ilvl w:val="0"/>
          <w:numId w:val="2"/>
        </w:numPr>
        <w:tabs>
          <w:tab w:val="clear" w:pos="432"/>
          <w:tab w:val="clear" w:pos="1200"/>
        </w:tabs>
        <w:ind w:left="0" w:firstLine="0"/>
        <w:rPr>
          <w:rFonts w:ascii="Times New Roman" w:eastAsia="宋体" w:cs="Times New Roman"/>
        </w:rPr>
      </w:pPr>
      <w:bookmarkStart w:id="28" w:name="_Toc222643310"/>
      <w:bookmarkStart w:id="29" w:name="_Toc284320061"/>
      <w:bookmarkStart w:id="30" w:name="_Toc430876689"/>
      <w:bookmarkStart w:id="31" w:name="_Toc98139816"/>
      <w:r w:rsidRPr="002F7B22">
        <w:rPr>
          <w:rFonts w:ascii="Times New Roman" w:eastAsia="宋体" w:cs="Times New Roman"/>
        </w:rPr>
        <w:t>验收、安装</w:t>
      </w:r>
      <w:bookmarkEnd w:id="28"/>
      <w:bookmarkEnd w:id="29"/>
      <w:bookmarkEnd w:id="30"/>
    </w:p>
    <w:p w:rsidR="0047163D" w:rsidRPr="002F7B22" w:rsidRDefault="00DC7679" w:rsidP="0047163D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系统</w:t>
      </w:r>
      <w:r w:rsidR="0047163D" w:rsidRPr="002F7B22">
        <w:rPr>
          <w:bCs/>
          <w:sz w:val="24"/>
        </w:rPr>
        <w:t>验收</w:t>
      </w:r>
      <w:r w:rsidR="00390D37" w:rsidRPr="002F7B22">
        <w:rPr>
          <w:bCs/>
          <w:sz w:val="24"/>
        </w:rPr>
        <w:t>在</w:t>
      </w:r>
      <w:r w:rsidR="0047163D" w:rsidRPr="002F7B22">
        <w:rPr>
          <w:bCs/>
          <w:sz w:val="24"/>
        </w:rPr>
        <w:t>机辆所进行。验收标准：技术指标按照双方签定之</w:t>
      </w:r>
      <w:r w:rsidR="0047163D" w:rsidRPr="002F7B22">
        <w:rPr>
          <w:bCs/>
          <w:sz w:val="24"/>
        </w:rPr>
        <w:t>“</w:t>
      </w:r>
      <w:r w:rsidR="0047163D" w:rsidRPr="002F7B22">
        <w:rPr>
          <w:bCs/>
          <w:sz w:val="24"/>
        </w:rPr>
        <w:t>技术协议书</w:t>
      </w:r>
      <w:r w:rsidR="0047163D" w:rsidRPr="002F7B22">
        <w:rPr>
          <w:bCs/>
          <w:sz w:val="24"/>
        </w:rPr>
        <w:t>”</w:t>
      </w:r>
      <w:r w:rsidR="0047163D" w:rsidRPr="002F7B22">
        <w:rPr>
          <w:bCs/>
          <w:sz w:val="24"/>
        </w:rPr>
        <w:t>提及的指标的要求，检定方法按照本技术协议规定的指标执行。</w:t>
      </w:r>
    </w:p>
    <w:p w:rsidR="0047163D" w:rsidRPr="002F7B22" w:rsidRDefault="0047163D" w:rsidP="00390D37">
      <w:pPr>
        <w:pStyle w:val="1PIM1H1Heading0propappheading1appheading11app1"/>
        <w:numPr>
          <w:ilvl w:val="0"/>
          <w:numId w:val="2"/>
        </w:numPr>
        <w:tabs>
          <w:tab w:val="clear" w:pos="432"/>
          <w:tab w:val="clear" w:pos="1200"/>
        </w:tabs>
        <w:ind w:left="0" w:firstLine="0"/>
        <w:rPr>
          <w:rFonts w:ascii="Times New Roman" w:eastAsia="宋体" w:cs="Times New Roman"/>
        </w:rPr>
      </w:pPr>
      <w:bookmarkStart w:id="32" w:name="_Toc117499272"/>
      <w:bookmarkStart w:id="33" w:name="_Toc222643311"/>
      <w:bookmarkStart w:id="34" w:name="_Toc284320062"/>
      <w:bookmarkStart w:id="35" w:name="_Toc430876690"/>
      <w:bookmarkEnd w:id="31"/>
      <w:r w:rsidRPr="002F7B22">
        <w:rPr>
          <w:rFonts w:ascii="Times New Roman" w:eastAsia="宋体" w:cs="Times New Roman"/>
        </w:rPr>
        <w:t>售后服务</w:t>
      </w:r>
      <w:bookmarkEnd w:id="32"/>
      <w:bookmarkEnd w:id="33"/>
      <w:bookmarkEnd w:id="34"/>
      <w:bookmarkEnd w:id="35"/>
    </w:p>
    <w:p w:rsidR="0047163D" w:rsidRPr="007C5552" w:rsidRDefault="0047163D" w:rsidP="0047163D">
      <w:pPr>
        <w:spacing w:line="360" w:lineRule="auto"/>
        <w:ind w:firstLineChars="200" w:firstLine="482"/>
        <w:rPr>
          <w:bCs/>
          <w:sz w:val="24"/>
        </w:rPr>
      </w:pPr>
      <w:bookmarkStart w:id="36" w:name="_Toc117499273"/>
      <w:r w:rsidRPr="007C5552">
        <w:rPr>
          <w:b/>
          <w:bCs/>
          <w:sz w:val="24"/>
        </w:rPr>
        <w:t>（</w:t>
      </w:r>
      <w:r w:rsidRPr="007C5552">
        <w:rPr>
          <w:b/>
          <w:bCs/>
          <w:sz w:val="24"/>
        </w:rPr>
        <w:t>1</w:t>
      </w:r>
      <w:r w:rsidRPr="007C5552">
        <w:rPr>
          <w:b/>
          <w:bCs/>
          <w:sz w:val="24"/>
        </w:rPr>
        <w:t>）</w:t>
      </w:r>
      <w:r w:rsidRPr="007C5552">
        <w:rPr>
          <w:bCs/>
          <w:sz w:val="24"/>
        </w:rPr>
        <w:t>在用户正常操作和使用协议下，质量保证期内因质量不良发生问题时，供应商应免费为用户提供修理或更换服务。</w:t>
      </w:r>
    </w:p>
    <w:p w:rsidR="0047163D" w:rsidRPr="007C5552" w:rsidRDefault="0047163D" w:rsidP="00BD1290">
      <w:pPr>
        <w:spacing w:line="360" w:lineRule="auto"/>
        <w:ind w:firstLineChars="200" w:firstLine="482"/>
        <w:rPr>
          <w:bCs/>
          <w:sz w:val="24"/>
        </w:rPr>
      </w:pPr>
      <w:r w:rsidRPr="007C5552">
        <w:rPr>
          <w:b/>
          <w:bCs/>
          <w:sz w:val="24"/>
        </w:rPr>
        <w:t>（</w:t>
      </w:r>
      <w:r w:rsidRPr="007C5552">
        <w:rPr>
          <w:b/>
          <w:bCs/>
          <w:sz w:val="24"/>
        </w:rPr>
        <w:t>2</w:t>
      </w:r>
      <w:r w:rsidRPr="007C5552">
        <w:rPr>
          <w:b/>
          <w:bCs/>
          <w:sz w:val="24"/>
        </w:rPr>
        <w:t>）</w:t>
      </w:r>
      <w:r w:rsidRPr="007C5552">
        <w:rPr>
          <w:bCs/>
          <w:sz w:val="24"/>
        </w:rPr>
        <w:t>售后服务费用已经包括在供货合同总体中，产品在投入使用后，质保期内出现质量问题的售后服务所有费用由供应商承担。</w:t>
      </w:r>
    </w:p>
    <w:p w:rsidR="0047163D" w:rsidRPr="002F7B22" w:rsidRDefault="0047163D" w:rsidP="00390D37">
      <w:pPr>
        <w:pStyle w:val="1PIM1H1Heading0propappheading1appheading11app1"/>
        <w:numPr>
          <w:ilvl w:val="0"/>
          <w:numId w:val="2"/>
        </w:numPr>
        <w:tabs>
          <w:tab w:val="clear" w:pos="432"/>
          <w:tab w:val="clear" w:pos="1200"/>
        </w:tabs>
        <w:ind w:left="0" w:firstLine="0"/>
        <w:rPr>
          <w:rFonts w:ascii="Times New Roman" w:eastAsia="宋体" w:cs="Times New Roman"/>
        </w:rPr>
      </w:pPr>
      <w:bookmarkStart w:id="37" w:name="_Toc222643312"/>
      <w:bookmarkStart w:id="38" w:name="_Toc284320063"/>
      <w:bookmarkStart w:id="39" w:name="_Toc430876691"/>
      <w:bookmarkEnd w:id="36"/>
      <w:r w:rsidRPr="002F7B22">
        <w:rPr>
          <w:rFonts w:ascii="Times New Roman" w:eastAsia="宋体" w:cs="Times New Roman"/>
        </w:rPr>
        <w:t>其他</w:t>
      </w:r>
      <w:bookmarkEnd w:id="37"/>
      <w:bookmarkEnd w:id="38"/>
      <w:bookmarkEnd w:id="39"/>
    </w:p>
    <w:p w:rsidR="0047163D" w:rsidRPr="002F7B22" w:rsidRDefault="0047163D" w:rsidP="0047163D">
      <w:pPr>
        <w:spacing w:line="360" w:lineRule="auto"/>
        <w:ind w:firstLineChars="200" w:firstLine="482"/>
        <w:rPr>
          <w:bCs/>
          <w:sz w:val="24"/>
        </w:rPr>
      </w:pPr>
      <w:r w:rsidRPr="002F7B22">
        <w:rPr>
          <w:b/>
          <w:bCs/>
          <w:sz w:val="24"/>
        </w:rPr>
        <w:t>（</w:t>
      </w:r>
      <w:r w:rsidRPr="002F7B22">
        <w:rPr>
          <w:b/>
          <w:bCs/>
          <w:sz w:val="24"/>
        </w:rPr>
        <w:t>1</w:t>
      </w:r>
      <w:r w:rsidRPr="002F7B22">
        <w:rPr>
          <w:b/>
          <w:bCs/>
          <w:sz w:val="24"/>
        </w:rPr>
        <w:t>）</w:t>
      </w:r>
      <w:r w:rsidRPr="002F7B22">
        <w:rPr>
          <w:bCs/>
          <w:sz w:val="24"/>
        </w:rPr>
        <w:t>本项目中所使用的所有软件、硬件产品及其相关技术，保证为自有知识产权、专利或不具有知识产权与专利风险，若由此出现任何纠纷，与中国铁道科学研究院无关。</w:t>
      </w:r>
    </w:p>
    <w:p w:rsidR="0047163D" w:rsidRPr="002F7B22" w:rsidRDefault="0047163D" w:rsidP="0047163D">
      <w:pPr>
        <w:spacing w:line="360" w:lineRule="auto"/>
        <w:ind w:firstLineChars="200" w:firstLine="482"/>
        <w:rPr>
          <w:bCs/>
          <w:sz w:val="24"/>
        </w:rPr>
      </w:pPr>
      <w:r w:rsidRPr="002F7B22">
        <w:rPr>
          <w:b/>
          <w:bCs/>
          <w:sz w:val="24"/>
        </w:rPr>
        <w:t>（</w:t>
      </w:r>
      <w:r w:rsidRPr="002F7B22">
        <w:rPr>
          <w:b/>
          <w:bCs/>
          <w:sz w:val="24"/>
        </w:rPr>
        <w:t>2</w:t>
      </w:r>
      <w:r w:rsidRPr="002F7B22">
        <w:rPr>
          <w:b/>
          <w:bCs/>
          <w:sz w:val="24"/>
        </w:rPr>
        <w:t>）</w:t>
      </w:r>
      <w:r w:rsidRPr="002F7B22">
        <w:rPr>
          <w:bCs/>
          <w:sz w:val="24"/>
        </w:rPr>
        <w:t>未尽事宜，双方协商解决。</w:t>
      </w:r>
    </w:p>
    <w:p w:rsidR="00F41E63" w:rsidRPr="002F7B22" w:rsidRDefault="00F41E63"/>
    <w:sectPr w:rsidR="00F41E63" w:rsidRPr="002F7B22" w:rsidSect="002C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372" w:rsidRDefault="000B5372" w:rsidP="00E272EA">
      <w:r>
        <w:separator/>
      </w:r>
    </w:p>
  </w:endnote>
  <w:endnote w:type="continuationSeparator" w:id="1">
    <w:p w:rsidR="000B5372" w:rsidRDefault="000B5372" w:rsidP="00E2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CA0F5F">
    <w:pPr>
      <w:pStyle w:val="a4"/>
      <w:framePr w:h="0" w:wrap="auto" w:vAnchor="text" w:hAnchor="margin" w:xAlign="center" w:y="1"/>
      <w:rPr>
        <w:rStyle w:val="a8"/>
      </w:rPr>
    </w:pPr>
    <w:r>
      <w:fldChar w:fldCharType="begin"/>
    </w:r>
    <w:r w:rsidR="0047163D">
      <w:rPr>
        <w:rStyle w:val="a8"/>
      </w:rPr>
      <w:instrText xml:space="preserve">PAGE  </w:instrText>
    </w:r>
    <w:r>
      <w:fldChar w:fldCharType="end"/>
    </w:r>
  </w:p>
  <w:p w:rsidR="0047163D" w:rsidRDefault="004716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CA0F5F">
    <w:pPr>
      <w:pStyle w:val="a4"/>
      <w:framePr w:h="0" w:wrap="auto" w:vAnchor="text" w:hAnchor="margin" w:xAlign="center" w:y="1"/>
      <w:rPr>
        <w:rStyle w:val="a8"/>
      </w:rPr>
    </w:pPr>
    <w:r>
      <w:fldChar w:fldCharType="begin"/>
    </w:r>
    <w:r w:rsidR="0047163D">
      <w:rPr>
        <w:rStyle w:val="a8"/>
      </w:rPr>
      <w:instrText xml:space="preserve">PAGE  </w:instrText>
    </w:r>
    <w:r>
      <w:fldChar w:fldCharType="end"/>
    </w:r>
  </w:p>
  <w:p w:rsidR="0047163D" w:rsidRDefault="0047163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CA0F5F">
    <w:pPr>
      <w:pStyle w:val="a4"/>
      <w:framePr w:h="0" w:wrap="auto" w:vAnchor="text" w:hAnchor="margin" w:xAlign="center" w:y="1"/>
      <w:rPr>
        <w:rStyle w:val="a8"/>
      </w:rPr>
    </w:pPr>
    <w:r>
      <w:fldChar w:fldCharType="begin"/>
    </w:r>
    <w:r w:rsidR="0047163D">
      <w:rPr>
        <w:rStyle w:val="a8"/>
      </w:rPr>
      <w:instrText xml:space="preserve">PAGE  </w:instrText>
    </w:r>
    <w:r>
      <w:fldChar w:fldCharType="separate"/>
    </w:r>
    <w:r w:rsidR="002E142B">
      <w:rPr>
        <w:rStyle w:val="a8"/>
        <w:noProof/>
      </w:rPr>
      <w:t>2</w:t>
    </w:r>
    <w:r>
      <w:fldChar w:fldCharType="end"/>
    </w:r>
  </w:p>
  <w:p w:rsidR="0047163D" w:rsidRDefault="0047163D">
    <w:pPr>
      <w:pStyle w:val="a4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4716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372" w:rsidRDefault="000B5372" w:rsidP="00E272EA">
      <w:r>
        <w:separator/>
      </w:r>
    </w:p>
  </w:footnote>
  <w:footnote w:type="continuationSeparator" w:id="1">
    <w:p w:rsidR="000B5372" w:rsidRDefault="000B5372" w:rsidP="00E27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4716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4716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47163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CA0F5F">
    <w:pPr>
      <w:pStyle w:val="a3"/>
    </w:pPr>
    <w:r>
      <w:pict>
        <v:group id="_x0000_s2049" alt="" style="position:absolute;left:0;text-align:left;margin-left:337.05pt;margin-top:-12.55pt;width:202.95pt;height:31.2pt;z-index:251659264" coordsize="4059,62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819;width:3240;height:624" filled="f" stroked="f">
            <v:fill opacity="0"/>
            <v:textbox>
              <w:txbxContent>
                <w:p w:rsidR="0047163D" w:rsidRDefault="0047163D">
                  <w:pPr>
                    <w:spacing w:before="120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中国北车长客股份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top:192;width:900;height:268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038"/>
        </w:tabs>
        <w:ind w:left="1038" w:hanging="576"/>
      </w:pPr>
      <w:rPr>
        <w:rFonts w:cs="Times New Roman" w:hint="eastAsia"/>
      </w:rPr>
    </w:lvl>
    <w:lvl w:ilvl="2">
      <w:start w:val="1"/>
      <w:numFmt w:val="decimal"/>
      <w:lvlText w:val="2.%2.%3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2.1.2.%4"/>
      <w:lvlJc w:val="left"/>
      <w:pPr>
        <w:tabs>
          <w:tab w:val="num" w:pos="864"/>
        </w:tabs>
        <w:ind w:left="864" w:hanging="864"/>
      </w:pPr>
      <w:rPr>
        <w:rFonts w:ascii="仿宋_GB2312" w:eastAsia="仿宋_GB2312" w:hAnsi="仿宋_GB2312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1">
    <w:nsid w:val="068E2C49"/>
    <w:multiLevelType w:val="hybridMultilevel"/>
    <w:tmpl w:val="62CC9302"/>
    <w:lvl w:ilvl="0" w:tplc="0409000D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2">
    <w:nsid w:val="0B04463A"/>
    <w:multiLevelType w:val="hybridMultilevel"/>
    <w:tmpl w:val="9C1EBC12"/>
    <w:lvl w:ilvl="0" w:tplc="96385AD4">
      <w:start w:val="1"/>
      <w:numFmt w:val="decimal"/>
      <w:lvlText w:val="%1)"/>
      <w:lvlJc w:val="left"/>
      <w:pPr>
        <w:ind w:left="1271" w:hanging="420"/>
      </w:pPr>
      <w:rPr>
        <w:rFonts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192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8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4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6" w:hanging="420"/>
      </w:pPr>
      <w:rPr>
        <w:rFonts w:cs="Times New Roman"/>
      </w:rPr>
    </w:lvl>
  </w:abstractNum>
  <w:abstractNum w:abstractNumId="3">
    <w:nsid w:val="0BA97189"/>
    <w:multiLevelType w:val="hybridMultilevel"/>
    <w:tmpl w:val="854AE0B2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0180A33"/>
    <w:multiLevelType w:val="hybridMultilevel"/>
    <w:tmpl w:val="AFACF998"/>
    <w:lvl w:ilvl="0" w:tplc="AF24AE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4093E9A"/>
    <w:multiLevelType w:val="hybridMultilevel"/>
    <w:tmpl w:val="9D08EA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9EE77ED"/>
    <w:multiLevelType w:val="hybridMultilevel"/>
    <w:tmpl w:val="738E6D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8DE15B1"/>
    <w:multiLevelType w:val="hybridMultilevel"/>
    <w:tmpl w:val="AE8471AE"/>
    <w:lvl w:ilvl="0" w:tplc="0409000B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8">
    <w:nsid w:val="2B550EB3"/>
    <w:multiLevelType w:val="hybridMultilevel"/>
    <w:tmpl w:val="3736787E"/>
    <w:lvl w:ilvl="0" w:tplc="0409000D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9">
    <w:nsid w:val="2CEB6CAD"/>
    <w:multiLevelType w:val="hybridMultilevel"/>
    <w:tmpl w:val="E1E23AE2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361E6C57"/>
    <w:multiLevelType w:val="hybridMultilevel"/>
    <w:tmpl w:val="9C725E0A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4F62DEC0">
      <w:start w:val="1"/>
      <w:numFmt w:val="decimal"/>
      <w:lvlText w:val="%2）"/>
      <w:lvlJc w:val="left"/>
      <w:pPr>
        <w:tabs>
          <w:tab w:val="num" w:pos="1645"/>
        </w:tabs>
        <w:ind w:left="1645" w:hanging="375"/>
      </w:pPr>
      <w:rPr>
        <w:rFonts w:hint="eastAsia"/>
      </w:rPr>
    </w:lvl>
    <w:lvl w:ilvl="2" w:tplc="5F6E5D68">
      <w:start w:val="2"/>
      <w:numFmt w:val="decimal"/>
      <w:lvlText w:val="%3)"/>
      <w:lvlJc w:val="left"/>
      <w:pPr>
        <w:tabs>
          <w:tab w:val="num" w:pos="2050"/>
        </w:tabs>
        <w:ind w:left="2050" w:hanging="360"/>
      </w:pPr>
      <w:rPr>
        <w:rFonts w:hint="eastAsia"/>
      </w:rPr>
    </w:lvl>
    <w:lvl w:ilvl="3" w:tplc="37A28FA8">
      <w:start w:val="3"/>
      <w:numFmt w:val="decimal"/>
      <w:lvlText w:val="%4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2950"/>
        </w:tabs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0"/>
        </w:tabs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20"/>
      </w:pPr>
    </w:lvl>
  </w:abstractNum>
  <w:abstractNum w:abstractNumId="11">
    <w:nsid w:val="4F5951E2"/>
    <w:multiLevelType w:val="hybridMultilevel"/>
    <w:tmpl w:val="21D08888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52EF62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5326B9F4"/>
    <w:multiLevelType w:val="multilevel"/>
    <w:tmpl w:val="5326B9F4"/>
    <w:lvl w:ilvl="0">
      <w:start w:val="1"/>
      <w:numFmt w:val="decimal"/>
      <w:lvlText w:val="6.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eastAsia="宋体" w:hAnsi="宋体" w:cs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26BA07"/>
    <w:multiLevelType w:val="multilevel"/>
    <w:tmpl w:val="5326BA07"/>
    <w:lvl w:ilvl="0">
      <w:start w:val="1"/>
      <w:numFmt w:val="decimal"/>
      <w:lvlText w:val="6.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eastAsia="宋体" w:hAnsi="宋体" w:cs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3435A4"/>
    <w:multiLevelType w:val="hybridMultilevel"/>
    <w:tmpl w:val="3698CAEE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4F62DEC0">
      <w:start w:val="1"/>
      <w:numFmt w:val="decimal"/>
      <w:lvlText w:val="%2）"/>
      <w:lvlJc w:val="left"/>
      <w:pPr>
        <w:tabs>
          <w:tab w:val="num" w:pos="1645"/>
        </w:tabs>
        <w:ind w:left="1645" w:hanging="375"/>
      </w:pPr>
      <w:rPr>
        <w:rFonts w:hint="eastAsia"/>
      </w:rPr>
    </w:lvl>
    <w:lvl w:ilvl="2" w:tplc="5F6E5D68">
      <w:start w:val="2"/>
      <w:numFmt w:val="decimal"/>
      <w:lvlText w:val="%3)"/>
      <w:lvlJc w:val="left"/>
      <w:pPr>
        <w:tabs>
          <w:tab w:val="num" w:pos="2050"/>
        </w:tabs>
        <w:ind w:left="2050" w:hanging="360"/>
      </w:pPr>
      <w:rPr>
        <w:rFonts w:hint="eastAsia"/>
      </w:rPr>
    </w:lvl>
    <w:lvl w:ilvl="3" w:tplc="37A28FA8">
      <w:start w:val="3"/>
      <w:numFmt w:val="decimal"/>
      <w:lvlText w:val="%4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2950"/>
        </w:tabs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0"/>
        </w:tabs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20"/>
      </w:pPr>
    </w:lvl>
  </w:abstractNum>
  <w:abstractNum w:abstractNumId="16">
    <w:nsid w:val="5ABE77A4"/>
    <w:multiLevelType w:val="hybridMultilevel"/>
    <w:tmpl w:val="4D7CE756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62E408CB"/>
    <w:multiLevelType w:val="hybridMultilevel"/>
    <w:tmpl w:val="AFACF998"/>
    <w:lvl w:ilvl="0" w:tplc="AF24AE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613266F"/>
    <w:multiLevelType w:val="hybridMultilevel"/>
    <w:tmpl w:val="B03EBCE2"/>
    <w:lvl w:ilvl="0" w:tplc="394C6308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>
    <w:nsid w:val="779F52C6"/>
    <w:multiLevelType w:val="hybridMultilevel"/>
    <w:tmpl w:val="1E2CBD2E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4F62DEC0">
      <w:start w:val="1"/>
      <w:numFmt w:val="decimal"/>
      <w:lvlText w:val="%2）"/>
      <w:lvlJc w:val="left"/>
      <w:pPr>
        <w:tabs>
          <w:tab w:val="num" w:pos="1645"/>
        </w:tabs>
        <w:ind w:left="1645" w:hanging="375"/>
      </w:pPr>
      <w:rPr>
        <w:rFonts w:hint="eastAsia"/>
      </w:rPr>
    </w:lvl>
    <w:lvl w:ilvl="2" w:tplc="5F6E5D68">
      <w:start w:val="2"/>
      <w:numFmt w:val="decimal"/>
      <w:lvlText w:val="%3)"/>
      <w:lvlJc w:val="left"/>
      <w:pPr>
        <w:tabs>
          <w:tab w:val="num" w:pos="2050"/>
        </w:tabs>
        <w:ind w:left="20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0"/>
        </w:tabs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0"/>
        </w:tabs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2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19"/>
  </w:num>
  <w:num w:numId="6">
    <w:abstractNumId w:val="6"/>
  </w:num>
  <w:num w:numId="7">
    <w:abstractNumId w:val="8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"/>
  </w:num>
  <w:num w:numId="13">
    <w:abstractNumId w:val="9"/>
  </w:num>
  <w:num w:numId="14">
    <w:abstractNumId w:val="15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4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2EA"/>
    <w:rsid w:val="00007156"/>
    <w:rsid w:val="0000745A"/>
    <w:rsid w:val="000126A2"/>
    <w:rsid w:val="00022BBA"/>
    <w:rsid w:val="00044485"/>
    <w:rsid w:val="00047E6D"/>
    <w:rsid w:val="000743D7"/>
    <w:rsid w:val="0008396C"/>
    <w:rsid w:val="00083CDB"/>
    <w:rsid w:val="00085465"/>
    <w:rsid w:val="00096537"/>
    <w:rsid w:val="000A02BE"/>
    <w:rsid w:val="000B5372"/>
    <w:rsid w:val="000C0A80"/>
    <w:rsid w:val="000C3372"/>
    <w:rsid w:val="000D0F2F"/>
    <w:rsid w:val="000D246B"/>
    <w:rsid w:val="000E1DEF"/>
    <w:rsid w:val="000F3003"/>
    <w:rsid w:val="001038DF"/>
    <w:rsid w:val="00127D66"/>
    <w:rsid w:val="00134171"/>
    <w:rsid w:val="00135A52"/>
    <w:rsid w:val="001616D3"/>
    <w:rsid w:val="00166998"/>
    <w:rsid w:val="00170796"/>
    <w:rsid w:val="00171D8B"/>
    <w:rsid w:val="0017448D"/>
    <w:rsid w:val="00185BC2"/>
    <w:rsid w:val="001953EB"/>
    <w:rsid w:val="001A3329"/>
    <w:rsid w:val="001B3225"/>
    <w:rsid w:val="001C4D97"/>
    <w:rsid w:val="001D5487"/>
    <w:rsid w:val="001D6982"/>
    <w:rsid w:val="001F372B"/>
    <w:rsid w:val="00213632"/>
    <w:rsid w:val="00216551"/>
    <w:rsid w:val="002165B7"/>
    <w:rsid w:val="0022570C"/>
    <w:rsid w:val="002439AD"/>
    <w:rsid w:val="002444E3"/>
    <w:rsid w:val="0025090C"/>
    <w:rsid w:val="00251D54"/>
    <w:rsid w:val="00253A0B"/>
    <w:rsid w:val="002626DA"/>
    <w:rsid w:val="0027491F"/>
    <w:rsid w:val="00282A19"/>
    <w:rsid w:val="00290EBC"/>
    <w:rsid w:val="002C2ABC"/>
    <w:rsid w:val="002C3CE6"/>
    <w:rsid w:val="002C7FCE"/>
    <w:rsid w:val="002D336C"/>
    <w:rsid w:val="002D5690"/>
    <w:rsid w:val="002D769C"/>
    <w:rsid w:val="002E142B"/>
    <w:rsid w:val="002E33B7"/>
    <w:rsid w:val="002E3D1F"/>
    <w:rsid w:val="002F4DD6"/>
    <w:rsid w:val="002F7B22"/>
    <w:rsid w:val="003155E2"/>
    <w:rsid w:val="00327C89"/>
    <w:rsid w:val="00332310"/>
    <w:rsid w:val="00344169"/>
    <w:rsid w:val="00352543"/>
    <w:rsid w:val="00382B09"/>
    <w:rsid w:val="00385436"/>
    <w:rsid w:val="00390D37"/>
    <w:rsid w:val="00396E60"/>
    <w:rsid w:val="003C5898"/>
    <w:rsid w:val="003D0542"/>
    <w:rsid w:val="003D6620"/>
    <w:rsid w:val="003F157A"/>
    <w:rsid w:val="00421A66"/>
    <w:rsid w:val="00422D1D"/>
    <w:rsid w:val="00437FD2"/>
    <w:rsid w:val="00442243"/>
    <w:rsid w:val="00442D43"/>
    <w:rsid w:val="00450B58"/>
    <w:rsid w:val="004513B8"/>
    <w:rsid w:val="004540FA"/>
    <w:rsid w:val="00454F82"/>
    <w:rsid w:val="004622D6"/>
    <w:rsid w:val="00462583"/>
    <w:rsid w:val="00463854"/>
    <w:rsid w:val="0047163D"/>
    <w:rsid w:val="0048372B"/>
    <w:rsid w:val="00483C81"/>
    <w:rsid w:val="004972C7"/>
    <w:rsid w:val="004B0E02"/>
    <w:rsid w:val="004B450B"/>
    <w:rsid w:val="004B50FE"/>
    <w:rsid w:val="004E266B"/>
    <w:rsid w:val="004F12A1"/>
    <w:rsid w:val="00543789"/>
    <w:rsid w:val="005450CC"/>
    <w:rsid w:val="00546CC5"/>
    <w:rsid w:val="00552E2F"/>
    <w:rsid w:val="005570B0"/>
    <w:rsid w:val="0056499E"/>
    <w:rsid w:val="00572B36"/>
    <w:rsid w:val="005835B4"/>
    <w:rsid w:val="005A1E8D"/>
    <w:rsid w:val="005A37AB"/>
    <w:rsid w:val="005D23AC"/>
    <w:rsid w:val="005D6F00"/>
    <w:rsid w:val="005E2119"/>
    <w:rsid w:val="005E6105"/>
    <w:rsid w:val="005F4233"/>
    <w:rsid w:val="0061295F"/>
    <w:rsid w:val="006314BD"/>
    <w:rsid w:val="00647802"/>
    <w:rsid w:val="00654505"/>
    <w:rsid w:val="006556D3"/>
    <w:rsid w:val="00674A30"/>
    <w:rsid w:val="00681573"/>
    <w:rsid w:val="00683129"/>
    <w:rsid w:val="00696739"/>
    <w:rsid w:val="006A03F5"/>
    <w:rsid w:val="006A2075"/>
    <w:rsid w:val="006C1686"/>
    <w:rsid w:val="006C2369"/>
    <w:rsid w:val="006C4349"/>
    <w:rsid w:val="006C5562"/>
    <w:rsid w:val="006D494C"/>
    <w:rsid w:val="006D6266"/>
    <w:rsid w:val="006E0869"/>
    <w:rsid w:val="006F6F9D"/>
    <w:rsid w:val="007047A8"/>
    <w:rsid w:val="00711FE6"/>
    <w:rsid w:val="007152EE"/>
    <w:rsid w:val="00730271"/>
    <w:rsid w:val="0073485F"/>
    <w:rsid w:val="00761332"/>
    <w:rsid w:val="00764E26"/>
    <w:rsid w:val="00780193"/>
    <w:rsid w:val="00781EB6"/>
    <w:rsid w:val="00795067"/>
    <w:rsid w:val="00795B65"/>
    <w:rsid w:val="00795E90"/>
    <w:rsid w:val="00795FBA"/>
    <w:rsid w:val="007A61A1"/>
    <w:rsid w:val="007B2C88"/>
    <w:rsid w:val="007C4437"/>
    <w:rsid w:val="007C5552"/>
    <w:rsid w:val="007D0271"/>
    <w:rsid w:val="007D2BA7"/>
    <w:rsid w:val="007E1FE4"/>
    <w:rsid w:val="007E2C02"/>
    <w:rsid w:val="007E5153"/>
    <w:rsid w:val="007F0566"/>
    <w:rsid w:val="007F1248"/>
    <w:rsid w:val="008012E8"/>
    <w:rsid w:val="00807181"/>
    <w:rsid w:val="00815DCE"/>
    <w:rsid w:val="008239C2"/>
    <w:rsid w:val="008475A0"/>
    <w:rsid w:val="00851FC0"/>
    <w:rsid w:val="00855501"/>
    <w:rsid w:val="00864B63"/>
    <w:rsid w:val="008911D1"/>
    <w:rsid w:val="008922B1"/>
    <w:rsid w:val="00893A5B"/>
    <w:rsid w:val="008C0D03"/>
    <w:rsid w:val="008C3630"/>
    <w:rsid w:val="008F020D"/>
    <w:rsid w:val="008F0E5E"/>
    <w:rsid w:val="008F52E0"/>
    <w:rsid w:val="00902565"/>
    <w:rsid w:val="00903455"/>
    <w:rsid w:val="009069F2"/>
    <w:rsid w:val="00916752"/>
    <w:rsid w:val="009209CE"/>
    <w:rsid w:val="00923FE3"/>
    <w:rsid w:val="00925FB4"/>
    <w:rsid w:val="00971903"/>
    <w:rsid w:val="00990E38"/>
    <w:rsid w:val="00992042"/>
    <w:rsid w:val="009A046B"/>
    <w:rsid w:val="009C3015"/>
    <w:rsid w:val="009C44CE"/>
    <w:rsid w:val="009C475A"/>
    <w:rsid w:val="009D5CCF"/>
    <w:rsid w:val="009E1136"/>
    <w:rsid w:val="009E1D60"/>
    <w:rsid w:val="00A03B13"/>
    <w:rsid w:val="00A15F03"/>
    <w:rsid w:val="00A26455"/>
    <w:rsid w:val="00A52E9F"/>
    <w:rsid w:val="00A566F3"/>
    <w:rsid w:val="00A75D1A"/>
    <w:rsid w:val="00A7715C"/>
    <w:rsid w:val="00A87A66"/>
    <w:rsid w:val="00AA403B"/>
    <w:rsid w:val="00AB21C0"/>
    <w:rsid w:val="00AC2197"/>
    <w:rsid w:val="00AC21B2"/>
    <w:rsid w:val="00AD1656"/>
    <w:rsid w:val="00AD6F83"/>
    <w:rsid w:val="00AE42EF"/>
    <w:rsid w:val="00AF2665"/>
    <w:rsid w:val="00AF412A"/>
    <w:rsid w:val="00AF71DF"/>
    <w:rsid w:val="00B03804"/>
    <w:rsid w:val="00B15277"/>
    <w:rsid w:val="00B16D7A"/>
    <w:rsid w:val="00B335F2"/>
    <w:rsid w:val="00B356DD"/>
    <w:rsid w:val="00B514F2"/>
    <w:rsid w:val="00B71416"/>
    <w:rsid w:val="00B83AE7"/>
    <w:rsid w:val="00B905AC"/>
    <w:rsid w:val="00B907B8"/>
    <w:rsid w:val="00B918BE"/>
    <w:rsid w:val="00B92B57"/>
    <w:rsid w:val="00BC2DAC"/>
    <w:rsid w:val="00BD1290"/>
    <w:rsid w:val="00BD13DC"/>
    <w:rsid w:val="00BE53F0"/>
    <w:rsid w:val="00C12BAE"/>
    <w:rsid w:val="00C56413"/>
    <w:rsid w:val="00C7434D"/>
    <w:rsid w:val="00C822E1"/>
    <w:rsid w:val="00C8693C"/>
    <w:rsid w:val="00CA0F5F"/>
    <w:rsid w:val="00CA12D7"/>
    <w:rsid w:val="00CB0C2B"/>
    <w:rsid w:val="00CC6BE4"/>
    <w:rsid w:val="00CD439A"/>
    <w:rsid w:val="00CD4435"/>
    <w:rsid w:val="00D20608"/>
    <w:rsid w:val="00D22806"/>
    <w:rsid w:val="00D238B2"/>
    <w:rsid w:val="00D31C04"/>
    <w:rsid w:val="00D532B5"/>
    <w:rsid w:val="00D575A2"/>
    <w:rsid w:val="00D663DE"/>
    <w:rsid w:val="00D735FC"/>
    <w:rsid w:val="00D801CF"/>
    <w:rsid w:val="00DA4E12"/>
    <w:rsid w:val="00DB1002"/>
    <w:rsid w:val="00DC2F0E"/>
    <w:rsid w:val="00DC7679"/>
    <w:rsid w:val="00DD1369"/>
    <w:rsid w:val="00DD300D"/>
    <w:rsid w:val="00DD6072"/>
    <w:rsid w:val="00DE02ED"/>
    <w:rsid w:val="00DF1268"/>
    <w:rsid w:val="00DF7BFE"/>
    <w:rsid w:val="00E03D2F"/>
    <w:rsid w:val="00E148A3"/>
    <w:rsid w:val="00E2045F"/>
    <w:rsid w:val="00E272EA"/>
    <w:rsid w:val="00E318F6"/>
    <w:rsid w:val="00E353B6"/>
    <w:rsid w:val="00E42224"/>
    <w:rsid w:val="00E74836"/>
    <w:rsid w:val="00EA518B"/>
    <w:rsid w:val="00EA65AF"/>
    <w:rsid w:val="00EB239D"/>
    <w:rsid w:val="00EB7B19"/>
    <w:rsid w:val="00EC7862"/>
    <w:rsid w:val="00EE4859"/>
    <w:rsid w:val="00EF14BD"/>
    <w:rsid w:val="00F07500"/>
    <w:rsid w:val="00F21E4C"/>
    <w:rsid w:val="00F232AA"/>
    <w:rsid w:val="00F33792"/>
    <w:rsid w:val="00F34842"/>
    <w:rsid w:val="00F34D56"/>
    <w:rsid w:val="00F37B41"/>
    <w:rsid w:val="00F41E63"/>
    <w:rsid w:val="00F4202D"/>
    <w:rsid w:val="00F766D6"/>
    <w:rsid w:val="00F900FA"/>
    <w:rsid w:val="00F95D2D"/>
    <w:rsid w:val="00F95E6E"/>
    <w:rsid w:val="00FA486D"/>
    <w:rsid w:val="00FB2532"/>
    <w:rsid w:val="00FB26FF"/>
    <w:rsid w:val="00FD217D"/>
    <w:rsid w:val="00FD2F0C"/>
    <w:rsid w:val="00FD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A"/>
    <w:pPr>
      <w:widowControl w:val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locked/>
    <w:rsid w:val="004716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rsid w:val="00471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6A20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272EA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E2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272EA"/>
    <w:rPr>
      <w:rFonts w:cs="Times New Roman"/>
      <w:sz w:val="18"/>
      <w:szCs w:val="18"/>
    </w:rPr>
  </w:style>
  <w:style w:type="paragraph" w:styleId="20">
    <w:name w:val="Body Text Indent 2"/>
    <w:basedOn w:val="a"/>
    <w:link w:val="2Char0"/>
    <w:uiPriority w:val="99"/>
    <w:rsid w:val="00E272EA"/>
    <w:pPr>
      <w:widowControl/>
      <w:tabs>
        <w:tab w:val="left" w:pos="2040"/>
      </w:tabs>
      <w:spacing w:line="360" w:lineRule="auto"/>
      <w:ind w:leftChars="727" w:left="2036"/>
    </w:pPr>
    <w:rPr>
      <w:rFonts w:ascii="宋体" w:hAnsi="宋体" w:cs="Arial"/>
      <w:b/>
      <w:bCs/>
      <w:sz w:val="30"/>
    </w:rPr>
  </w:style>
  <w:style w:type="character" w:customStyle="1" w:styleId="2Char0">
    <w:name w:val="正文文本缩进 2 Char"/>
    <w:link w:val="20"/>
    <w:uiPriority w:val="99"/>
    <w:locked/>
    <w:rsid w:val="00E272EA"/>
    <w:rPr>
      <w:rFonts w:ascii="宋体" w:eastAsia="宋体" w:hAnsi="宋体" w:cs="Arial"/>
      <w:b/>
      <w:bCs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E272EA"/>
    <w:pPr>
      <w:ind w:firstLineChars="200" w:firstLine="420"/>
    </w:pPr>
  </w:style>
  <w:style w:type="table" w:styleId="a6">
    <w:name w:val="Table Grid"/>
    <w:basedOn w:val="a1"/>
    <w:uiPriority w:val="99"/>
    <w:rsid w:val="005A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Char1"/>
    <w:uiPriority w:val="99"/>
    <w:qFormat/>
    <w:rsid w:val="00546CC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7"/>
    <w:uiPriority w:val="99"/>
    <w:locked/>
    <w:rsid w:val="00546CC5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Char">
    <w:name w:val="标题 2 Char"/>
    <w:link w:val="2"/>
    <w:uiPriority w:val="9"/>
    <w:rsid w:val="0047163D"/>
    <w:rPr>
      <w:rFonts w:ascii="Cambria" w:hAnsi="Cambria"/>
      <w:b/>
      <w:bCs/>
      <w:sz w:val="32"/>
      <w:szCs w:val="32"/>
    </w:rPr>
  </w:style>
  <w:style w:type="character" w:styleId="a8">
    <w:name w:val="page number"/>
    <w:rsid w:val="0047163D"/>
    <w:rPr>
      <w:rFonts w:cs="Times New Roman"/>
    </w:rPr>
  </w:style>
  <w:style w:type="character" w:styleId="a9">
    <w:name w:val="Hyperlink"/>
    <w:uiPriority w:val="99"/>
    <w:rsid w:val="0047163D"/>
    <w:rPr>
      <w:color w:val="330099"/>
      <w:u w:val="single"/>
    </w:rPr>
  </w:style>
  <w:style w:type="paragraph" w:customStyle="1" w:styleId="10">
    <w:name w:val="标题1"/>
    <w:basedOn w:val="a"/>
    <w:rsid w:val="0047163D"/>
    <w:pPr>
      <w:widowControl/>
      <w:jc w:val="left"/>
    </w:pPr>
    <w:rPr>
      <w:b/>
      <w:sz w:val="32"/>
      <w:szCs w:val="21"/>
    </w:rPr>
  </w:style>
  <w:style w:type="paragraph" w:customStyle="1" w:styleId="1PIM1H1Heading0propappheading1appheading11app1">
    <w:name w:val="样式 标题 1PIM 1H1Heading 0propapp heading 1app heading 11app...1"/>
    <w:basedOn w:val="1"/>
    <w:rsid w:val="0047163D"/>
    <w:pPr>
      <w:tabs>
        <w:tab w:val="left" w:pos="432"/>
        <w:tab w:val="left" w:pos="1200"/>
      </w:tabs>
      <w:spacing w:before="0" w:after="0" w:line="360" w:lineRule="auto"/>
      <w:ind w:left="1200" w:hanging="360"/>
    </w:pPr>
    <w:rPr>
      <w:rFonts w:ascii="黑体" w:eastAsia="黑体" w:cs="宋体"/>
      <w:sz w:val="32"/>
      <w:szCs w:val="20"/>
    </w:rPr>
  </w:style>
  <w:style w:type="paragraph" w:styleId="11">
    <w:name w:val="toc 1"/>
    <w:basedOn w:val="a"/>
    <w:next w:val="a"/>
    <w:uiPriority w:val="39"/>
    <w:locked/>
    <w:rsid w:val="0047163D"/>
    <w:pPr>
      <w:spacing w:before="120" w:after="120"/>
      <w:jc w:val="left"/>
    </w:pPr>
    <w:rPr>
      <w:b/>
      <w:bCs/>
      <w:caps/>
      <w:kern w:val="2"/>
      <w:sz w:val="20"/>
    </w:rPr>
  </w:style>
  <w:style w:type="paragraph" w:styleId="21">
    <w:name w:val="toc 2"/>
    <w:basedOn w:val="a"/>
    <w:next w:val="a"/>
    <w:uiPriority w:val="39"/>
    <w:locked/>
    <w:rsid w:val="0047163D"/>
    <w:pPr>
      <w:ind w:left="210"/>
      <w:jc w:val="left"/>
    </w:pPr>
    <w:rPr>
      <w:smallCaps/>
      <w:kern w:val="2"/>
      <w:sz w:val="20"/>
    </w:rPr>
  </w:style>
  <w:style w:type="paragraph" w:customStyle="1" w:styleId="gen">
    <w:name w:val="gen"/>
    <w:basedOn w:val="a"/>
    <w:rsid w:val="0047163D"/>
    <w:pPr>
      <w:widowControl/>
      <w:spacing w:before="100" w:beforeAutospacing="1" w:after="100" w:afterAutospacing="1"/>
      <w:jc w:val="left"/>
    </w:pPr>
    <w:rPr>
      <w:rFonts w:ascii="宋体" w:hAnsi="宋体"/>
      <w:sz w:val="24"/>
      <w:lang w:eastAsia="zh-TW"/>
    </w:rPr>
  </w:style>
  <w:style w:type="character" w:customStyle="1" w:styleId="1Char">
    <w:name w:val="标题 1 Char"/>
    <w:link w:val="1"/>
    <w:uiPriority w:val="9"/>
    <w:rsid w:val="0047163D"/>
    <w:rPr>
      <w:rFonts w:ascii="Times New Roman" w:hAnsi="Times New Roman"/>
      <w:b/>
      <w:bCs/>
      <w:kern w:val="44"/>
      <w:sz w:val="44"/>
      <w:szCs w:val="44"/>
    </w:rPr>
  </w:style>
  <w:style w:type="paragraph" w:customStyle="1" w:styleId="4">
    <w:name w:val="标题 4 + 小四"/>
    <w:basedOn w:val="3"/>
    <w:rsid w:val="006A2075"/>
    <w:pPr>
      <w:widowControl/>
      <w:overflowPunct w:val="0"/>
      <w:autoSpaceDE w:val="0"/>
      <w:autoSpaceDN w:val="0"/>
      <w:adjustRightInd w:val="0"/>
      <w:spacing w:beforeLines="50" w:afterLines="50" w:line="415" w:lineRule="auto"/>
      <w:jc w:val="left"/>
      <w:textAlignment w:val="baseline"/>
    </w:pPr>
    <w:rPr>
      <w:rFonts w:ascii="Arial" w:hAnsi="Arial" w:cs="Arial"/>
      <w:sz w:val="24"/>
      <w:szCs w:val="24"/>
      <w:lang w:val="de-DE"/>
    </w:rPr>
  </w:style>
  <w:style w:type="character" w:customStyle="1" w:styleId="3Char">
    <w:name w:val="标题 3 Char"/>
    <w:link w:val="3"/>
    <w:semiHidden/>
    <w:rsid w:val="006A2075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rails.cn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846</Words>
  <Characters>4826</Characters>
  <Application>Microsoft Office Word</Application>
  <DocSecurity>0</DocSecurity>
  <Lines>40</Lines>
  <Paragraphs>11</Paragraphs>
  <ScaleCrop>false</ScaleCrop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231</cp:revision>
  <cp:lastPrinted>2013-07-05T01:13:00Z</cp:lastPrinted>
  <dcterms:created xsi:type="dcterms:W3CDTF">2013-07-03T02:17:00Z</dcterms:created>
  <dcterms:modified xsi:type="dcterms:W3CDTF">2015-09-25T09:00:00Z</dcterms:modified>
</cp:coreProperties>
</file>