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79" w:lineRule="exact"/>
        <w:rPr>
          <w:rFonts w:cs="Times New Roman"/>
        </w:rPr>
      </w:pP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984"/>
        <w:gridCol w:w="4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  <w:t>各单位联系方式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孔老师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51849133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kongxiangli@rails.cn</w:t>
            </w:r>
          </w:p>
          <w:p>
            <w:pPr>
              <w:widowControl/>
              <w:jc w:val="center"/>
              <w:rPr>
                <w:color w:val="0563C1" w:themeColor="hyperlink"/>
                <w:u w:val="single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rFonts w:hint="eastAsia"/>
              </w:rPr>
              <w:t>56972084，</w:t>
            </w:r>
            <w:r>
              <w:t>wangshengze@zemt.cn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铁建所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51874099，</w:t>
            </w:r>
            <w:r>
              <w:t>kuoyuliu@sina.com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通号所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51849406，tkythszhaopin@qq.com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运经所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迟老师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51849302，chicheng@rails.cn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金化所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郭老师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51874634，</w:t>
            </w:r>
            <w:r>
              <w:t>guoly@rails.cn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电子所(信息化板块)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51874623，dzshr@rails.cn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环保所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邢老师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51893401，xingx@rails.cn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51893029，wying@rails.cn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汤老师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51849512，</w:t>
            </w:r>
            <w:r>
              <w:t>tangli@rails.cn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基础所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51893603，huangsijie@rails.cn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研发中心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薛老师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51874683，</w:t>
            </w:r>
            <w:r>
              <w:t>ybxue@rails.cn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试验中心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51896901, xiaoxiaobo1989@sina.com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艾老师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51875128，</w:t>
            </w:r>
            <w:r>
              <w:t>aishuangtky@163.com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咨询公司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51871141，113036442@qq.com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51849301，pp040174@126.com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嘉苑饭店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51849266，</w:t>
            </w:r>
            <w:r>
              <w:t>ssc@rails.cn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深圳院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0755-83465006, szyrs@rails.cn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集团公司人力资源部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51849121，rlzyb@rails.cn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iddenHorzOCl">
    <w:altName w:val="方正舒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21"/>
    <w:rsid w:val="00023648"/>
    <w:rsid w:val="00041CDA"/>
    <w:rsid w:val="001515BE"/>
    <w:rsid w:val="001D3577"/>
    <w:rsid w:val="006460BD"/>
    <w:rsid w:val="006B70E8"/>
    <w:rsid w:val="007506E8"/>
    <w:rsid w:val="00802621"/>
    <w:rsid w:val="00942416"/>
    <w:rsid w:val="00A011D3"/>
    <w:rsid w:val="00A774A6"/>
    <w:rsid w:val="00B172DE"/>
    <w:rsid w:val="00C45C9F"/>
    <w:rsid w:val="00C86D8D"/>
    <w:rsid w:val="00D77FAC"/>
    <w:rsid w:val="00DE35C3"/>
    <w:rsid w:val="00E403B0"/>
    <w:rsid w:val="00EE5055"/>
    <w:rsid w:val="00F33181"/>
    <w:rsid w:val="00FA49CD"/>
    <w:rsid w:val="199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Default"/>
    <w:uiPriority w:val="99"/>
    <w:pPr>
      <w:widowControl w:val="0"/>
      <w:autoSpaceDE w:val="0"/>
      <w:autoSpaceDN w:val="0"/>
      <w:adjustRightInd w:val="0"/>
    </w:pPr>
    <w:rPr>
      <w:rFonts w:ascii="HiddenHorzOCl" w:hAnsi="Times New Roman" w:eastAsia="HiddenHorzOCl" w:cs="HiddenHorzOCl"/>
      <w:color w:val="000000"/>
      <w:kern w:val="0"/>
      <w:sz w:val="24"/>
      <w:szCs w:val="24"/>
      <w:lang w:val="en-US" w:eastAsia="zh-CN" w:bidi="ar-SA"/>
    </w:rPr>
  </w:style>
  <w:style w:type="paragraph" w:customStyle="1" w:styleId="8">
    <w:name w:val="Char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9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70E9F-015F-4BA7-BF84-26BF1B0C3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46</TotalTime>
  <ScaleCrop>false</ScaleCrop>
  <LinksUpToDate>false</LinksUpToDate>
  <CharactersWithSpaces>718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2017-10-17T03:00:00Z</dcterms:created>
  <dc:creator>dell</dc:creator>
  <cp:lastModifiedBy>Administrator</cp:lastModifiedBy>
  <dcterms:modified xsi:type="dcterms:W3CDTF">2018-11-16T02:43:15Z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